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 w:cs="Arial"/>
        </w:rPr>
        <w:alias w:val="Data i miejsce sporządzenia wniosku"/>
        <w:tag w:val="Data i miejsce sporządzenia wniosku"/>
        <w:id w:val="-2014527916"/>
        <w:placeholder>
          <w:docPart w:val="C74EAEB80591487CAD410B00FB96DE16"/>
        </w:placeholder>
        <w:showingPlcHdr/>
        <w:text/>
      </w:sdtPr>
      <w:sdtEndPr/>
      <w:sdtContent>
        <w:p w:rsidR="00677F83" w:rsidRPr="003C40E2" w:rsidRDefault="00677F83" w:rsidP="00677F83">
          <w:pPr>
            <w:pStyle w:val="Nagwek"/>
            <w:tabs>
              <w:tab w:val="clear" w:pos="4536"/>
              <w:tab w:val="clear" w:pos="9072"/>
            </w:tabs>
            <w:spacing w:before="120" w:line="276" w:lineRule="auto"/>
            <w:jc w:val="right"/>
            <w:rPr>
              <w:rFonts w:ascii="Lato" w:hAnsi="Lato" w:cs="Arial"/>
            </w:rPr>
          </w:pPr>
          <w:r w:rsidRPr="003C40E2">
            <w:rPr>
              <w:rStyle w:val="Tekstzastpczy"/>
              <w:rFonts w:ascii="Lato" w:eastAsiaTheme="minorHAnsi" w:hAnsi="Lato" w:cs="Arial"/>
              <w:sz w:val="24"/>
              <w:szCs w:val="24"/>
            </w:rPr>
            <w:t>Kliknij tutaj, aby wprowadzić tekst.</w:t>
          </w:r>
        </w:p>
      </w:sdtContent>
    </w:sdt>
    <w:p w:rsidR="00677F83" w:rsidRDefault="00677F83" w:rsidP="00677F83">
      <w:pPr>
        <w:pStyle w:val="Nagwek"/>
        <w:tabs>
          <w:tab w:val="clear" w:pos="4536"/>
          <w:tab w:val="clear" w:pos="9072"/>
        </w:tabs>
        <w:spacing w:before="120" w:line="276" w:lineRule="auto"/>
        <w:jc w:val="center"/>
        <w:rPr>
          <w:rFonts w:ascii="Lato" w:hAnsi="Lato" w:cs="Arial"/>
          <w:b/>
          <w:sz w:val="28"/>
          <w:szCs w:val="28"/>
        </w:rPr>
      </w:pPr>
      <w:r w:rsidRPr="003C40E2">
        <w:rPr>
          <w:rFonts w:ascii="Lato" w:hAnsi="Lato" w:cs="Arial"/>
          <w:b/>
          <w:sz w:val="28"/>
          <w:szCs w:val="28"/>
        </w:rPr>
        <w:t>WNIOSEK</w:t>
      </w:r>
      <w:r w:rsidRPr="003C40E2">
        <w:rPr>
          <w:rFonts w:ascii="Lato" w:hAnsi="Lato" w:cs="Arial"/>
          <w:b/>
          <w:sz w:val="28"/>
          <w:szCs w:val="28"/>
        </w:rPr>
        <w:br/>
        <w:t>o wydanie świadectwa dopuszczenia do eksploatacji typu</w:t>
      </w:r>
      <w:r w:rsidRPr="003C40E2">
        <w:rPr>
          <w:rFonts w:ascii="Lato" w:hAnsi="Lato" w:cs="Arial"/>
          <w:b/>
          <w:sz w:val="28"/>
          <w:szCs w:val="28"/>
        </w:rPr>
        <w:br/>
      </w:r>
      <w:sdt>
        <w:sdtPr>
          <w:rPr>
            <w:rFonts w:ascii="Lato" w:hAnsi="Lato" w:cs="Arial"/>
            <w:b/>
            <w:sz w:val="28"/>
            <w:szCs w:val="28"/>
          </w:rPr>
          <w:alias w:val="Proszę wybrać"/>
          <w:tag w:val="Proszę wybrać"/>
          <w:id w:val="-534663284"/>
          <w:placeholder>
            <w:docPart w:val="22382F4FC83E492484C0374F252A0466"/>
          </w:placeholder>
          <w:showingPlcHdr/>
          <w:dropDownList>
            <w:listItem w:value="Wybierz element."/>
            <w:listItem w:displayText="Budowli" w:value="Budowli"/>
            <w:listItem w:displayText="Urządzenia" w:value="Urządzenia"/>
            <w:listItem w:displayText="Pojazdu kolejowego" w:value="Pojazdu kolejowego"/>
          </w:dropDownList>
        </w:sdtPr>
        <w:sdtEndPr/>
        <w:sdtContent>
          <w:r w:rsidRPr="003C40E2">
            <w:rPr>
              <w:rStyle w:val="Tekstzastpczy"/>
              <w:rFonts w:ascii="Lato" w:eastAsiaTheme="minorHAnsi" w:hAnsi="Lato"/>
              <w:b/>
            </w:rPr>
            <w:t>Wybierz element.</w:t>
          </w:r>
        </w:sdtContent>
      </w:sdt>
      <w:r w:rsidRPr="003C40E2">
        <w:rPr>
          <w:rFonts w:ascii="Lato" w:hAnsi="Lato" w:cs="Arial"/>
          <w:b/>
          <w:sz w:val="28"/>
          <w:szCs w:val="28"/>
        </w:rPr>
        <w:t xml:space="preserve"> </w:t>
      </w:r>
      <w:sdt>
        <w:sdtPr>
          <w:rPr>
            <w:rFonts w:ascii="Lato" w:hAnsi="Lato" w:cs="Arial"/>
            <w:b/>
            <w:sz w:val="28"/>
            <w:szCs w:val="28"/>
          </w:rPr>
          <w:alias w:val="Proszę wybrać"/>
          <w:tag w:val="Proszę wybrać"/>
          <w:id w:val="-104654696"/>
          <w:placeholder>
            <w:docPart w:val="82B76504093F484FA829BA1D3757C338"/>
          </w:placeholder>
          <w:showingPlcHdr/>
          <w:comboBox>
            <w:listItem w:value="Wybierz element."/>
            <w:listItem w:displayText="na czas określony" w:value="na czas okeślony "/>
            <w:listItem w:displayText="na czas nieokreślony" w:value="na czas nieokreślony"/>
          </w:comboBox>
        </w:sdtPr>
        <w:sdtEndPr/>
        <w:sdtContent>
          <w:r w:rsidRPr="003C40E2">
            <w:rPr>
              <w:rStyle w:val="Tekstzastpczy"/>
              <w:rFonts w:ascii="Lato" w:eastAsiaTheme="minorHAnsi" w:hAnsi="Lato"/>
              <w:b/>
            </w:rPr>
            <w:t>Wybierz element.</w:t>
          </w:r>
        </w:sdtContent>
      </w:sdt>
    </w:p>
    <w:p w:rsidR="00677F83" w:rsidRPr="003C40E2" w:rsidRDefault="00677F83" w:rsidP="00677F83">
      <w:pPr>
        <w:pStyle w:val="Nagwek"/>
        <w:tabs>
          <w:tab w:val="clear" w:pos="4536"/>
          <w:tab w:val="clear" w:pos="9072"/>
        </w:tabs>
        <w:spacing w:before="120" w:line="276" w:lineRule="auto"/>
        <w:jc w:val="center"/>
        <w:rPr>
          <w:rFonts w:ascii="Lato" w:hAnsi="Lato" w:cs="Arial"/>
          <w:b/>
          <w:sz w:val="28"/>
          <w:szCs w:val="28"/>
        </w:rPr>
      </w:pPr>
    </w:p>
    <w:p w:rsidR="00677F83" w:rsidRPr="003C40E2" w:rsidRDefault="00677F83" w:rsidP="00677F83">
      <w:pPr>
        <w:pStyle w:val="Akapitzlist"/>
        <w:numPr>
          <w:ilvl w:val="0"/>
          <w:numId w:val="1"/>
        </w:numPr>
        <w:spacing w:before="80" w:line="276" w:lineRule="auto"/>
        <w:ind w:left="284" w:hanging="284"/>
        <w:jc w:val="both"/>
        <w:rPr>
          <w:rFonts w:ascii="Lato" w:hAnsi="Lato" w:cs="Arial"/>
          <w:b/>
          <w:sz w:val="22"/>
          <w:szCs w:val="22"/>
        </w:rPr>
      </w:pPr>
      <w:r w:rsidRPr="003C40E2">
        <w:rPr>
          <w:rFonts w:ascii="Lato" w:hAnsi="Lato" w:cs="Arial"/>
          <w:b/>
          <w:sz w:val="22"/>
          <w:szCs w:val="22"/>
        </w:rPr>
        <w:t xml:space="preserve">Nazwa i adres Wnioskodawcy: </w:t>
      </w:r>
    </w:p>
    <w:sdt>
      <w:sdtPr>
        <w:rPr>
          <w:rFonts w:ascii="Lato" w:hAnsi="Lato" w:cs="Arial"/>
          <w:sz w:val="22"/>
          <w:szCs w:val="22"/>
        </w:rPr>
        <w:alias w:val="Proszę wpisać nazwę i adres podmiotu"/>
        <w:tag w:val="Proszę wpisać nazwę i adres podmiotu"/>
        <w:id w:val="909966437"/>
        <w:placeholder>
          <w:docPart w:val="F693360A2E4E4225AB041F580E1FE6D3"/>
        </w:placeholder>
        <w:showingPlcHdr/>
        <w:text/>
      </w:sdtPr>
      <w:sdtEndPr/>
      <w:sdtContent>
        <w:p w:rsidR="00677F83" w:rsidRPr="003C40E2" w:rsidRDefault="00677F83" w:rsidP="00677F83">
          <w:pPr>
            <w:spacing w:before="80" w:line="276" w:lineRule="auto"/>
            <w:jc w:val="both"/>
            <w:rPr>
              <w:rFonts w:ascii="Lato" w:hAnsi="Lato" w:cs="Arial"/>
              <w:sz w:val="22"/>
              <w:szCs w:val="22"/>
            </w:rPr>
          </w:pPr>
          <w:r w:rsidRPr="003C40E2">
            <w:rPr>
              <w:rStyle w:val="Tekstzastpczy"/>
              <w:rFonts w:ascii="Lato" w:eastAsiaTheme="minorHAnsi" w:hAnsi="Lato"/>
              <w:sz w:val="22"/>
              <w:szCs w:val="22"/>
            </w:rPr>
            <w:t>Kliknij tutaj, aby wprowadzić tekst.</w:t>
          </w:r>
        </w:p>
      </w:sdtContent>
    </w:sdt>
    <w:p w:rsidR="00677F83" w:rsidRPr="003C40E2" w:rsidRDefault="00677F83" w:rsidP="00677F83">
      <w:pPr>
        <w:pStyle w:val="Akapitzlist"/>
        <w:numPr>
          <w:ilvl w:val="0"/>
          <w:numId w:val="1"/>
        </w:numPr>
        <w:spacing w:before="80" w:line="276" w:lineRule="auto"/>
        <w:ind w:left="284" w:hanging="284"/>
        <w:contextualSpacing w:val="0"/>
        <w:jc w:val="both"/>
        <w:rPr>
          <w:rFonts w:ascii="Lato" w:hAnsi="Lato" w:cs="Arial"/>
          <w:b/>
          <w:sz w:val="22"/>
          <w:szCs w:val="22"/>
        </w:rPr>
      </w:pPr>
      <w:r w:rsidRPr="003C40E2">
        <w:rPr>
          <w:rFonts w:ascii="Lato" w:hAnsi="Lato" w:cs="Arial"/>
          <w:b/>
          <w:sz w:val="22"/>
          <w:szCs w:val="22"/>
        </w:rPr>
        <w:t>Określenie rodzaju budowli, urządzenia albo pojazdu kolejowego</w:t>
      </w:r>
      <w:r w:rsidR="000374B5">
        <w:rPr>
          <w:rStyle w:val="Odwoanieprzypisukocowego"/>
          <w:rFonts w:ascii="Lato" w:hAnsi="Lato" w:cs="Arial"/>
          <w:b/>
          <w:sz w:val="22"/>
          <w:szCs w:val="22"/>
        </w:rPr>
        <w:endnoteReference w:id="1"/>
      </w:r>
      <w:r w:rsidRPr="003C40E2">
        <w:rPr>
          <w:rFonts w:ascii="Lato" w:hAnsi="Lato" w:cs="Arial"/>
          <w:b/>
          <w:sz w:val="22"/>
          <w:szCs w:val="22"/>
        </w:rPr>
        <w:t>:</w:t>
      </w:r>
    </w:p>
    <w:p w:rsidR="00677F83" w:rsidRPr="003C40E2" w:rsidRDefault="0006058E" w:rsidP="00677F83">
      <w:pPr>
        <w:spacing w:before="80" w:line="276" w:lineRule="auto"/>
        <w:jc w:val="both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alias w:val="Proszę wybrać właściwy rodzaj"/>
          <w:tag w:val="Proszę wybrać właściwy rodzaj"/>
          <w:id w:val="1367174430"/>
          <w:placeholder>
            <w:docPart w:val="DF796A7F34BE44D7B25B7022CC31871F"/>
          </w:placeholder>
          <w:showingPlcHdr/>
          <w:dropDownList>
            <w:listItem w:value="Wybierz element."/>
            <w:listItem w:displayText="Rozjazd kolejowy" w:value="Rozjazd kolejowy"/>
            <w:listItem w:displayText="Skrzyżowanie torów kolejowych" w:value="Skrzyżowanie torów kolejowych"/>
            <w:listItem w:displayText="Podkład kolejowy" w:value="Podkład kolejowy"/>
            <w:listItem w:displayText="Mostownica" w:value="Mostownica"/>
            <w:listItem w:displayText="Podpora blokowa" w:value="Podpora blokowa"/>
            <w:listItem w:displayText="Szyna kolejowa" w:value="Szyna kolejowa"/>
            <w:listItem w:displayText="System przytwierdzeń" w:value="System przytwierdzeń"/>
            <w:listItem w:displayText="Podrozjazdnica" w:value="Podrozjazdnica"/>
            <w:listItem w:displayText="Dławik torowy" w:value="Dławik torowy"/>
            <w:listItem w:displayText="Linka dławikowa" w:value="Linka dławikowa"/>
            <w:listItem w:displayText="Wyłącznik szybki" w:value="Wyłącznik szybki"/>
            <w:listItem w:displayText="System sieci powrotnej" w:value="System sieci powrotnej"/>
            <w:listItem w:displayText="Stacyjne urządzenia sterowania ruchem kolejowym" w:value="Stacyjne urządzenia sterowania ruchem kolejowym"/>
            <w:listItem w:displayText="Urządzenia sterowania rozrządem, w tym hamulec torowy" w:value="Urządzenia sterowania rozrządem, w tym hamulec torowy"/>
            <w:listItem w:displayText="Urządzenia blokady liniowej" w:value="Urządzenia blokady liniowej"/>
            <w:listItem w:displayText="System zabezpieczenia ruchu na przejazdach kolejowych" w:value="System zabezpieczenia ruchu na przejazdach kolejowych"/>
            <w:listItem w:displayText="Urządzenia do wykrywania stanów awaryjnych pojazdów kolejowych podczas biegu pociągu oraz nieprawidłowości załadunku wagonów" w:value="Urządzenia do wykrywania stanów awaryjnych pojazdów kolejowych podczas biegu pociągu oraz nieprawidłowości załadunku wagonów"/>
            <w:listItem w:displayText="Urządzenia kontroli niezajętości torów i rozjazdów (obwód torowy, licznik osi)" w:value="Urządzenia kontroli niezajętości torów i rozjazdów (obwód torowy, licznik osi)"/>
            <w:listItem w:displayText="Urządzenia do przestawiania lub kontrolowania ruchomych elementów rozjazdu kolejowego" w:value="Urządzenia do przestawiania lub kontrolowania ruchomych elementów rozjazdu kolejowego"/>
            <w:listItem w:displayText="Sygnalizator kolejowy" w:value="Sygnalizator kolejowy"/>
            <w:listItem w:displayText="Urządzenia łączności przewodowej i bezprzewodowej, w tym zapowiadawczej, strażnicowej i stacyjno-ruchowej, z wyjątkiem urządzeń cyfrowego systemu łączności radiowej (GSM-R)" w:value="Urządzenia łączności przewodowej i bezprzewodowej, w tym zapowiadawczej, strażnicowej i stacyjno-ruchowej, z wyjątkiem urządzeń cyfrowego systemu łączności radiowej (GSM-R)"/>
            <w:listItem w:displayText="Urządzenia łączności bezprzewodowej, w tym pociągowej, manewrowej, drogowej i utrzymania, z wyjątkiem urządzeń cyfrowego systemu łączności radiowej (GSM-R)" w:value="Urządzenia łączności bezprzewodowej, w tym pociągowej, manewrowej, drogowej i utrzymania, z wyjątkiem urządzeń cyfrowego systemu łączności radiowej (GSM-R)"/>
            <w:listItem w:displayText="Rejestrator rozmów związanych z prowadzeniem ruchu kolejowego" w:value="Rejestrator rozmów związanych z prowadzeniem ruchu kolejowego"/>
            <w:listItem w:displayText="Urządzenia oddziaływania tor-pojazd" w:value="Urządzenia oddziaływania tor-pojazd"/>
            <w:listItem w:displayText="Urządzenia kontroli prowadzenia pociągu" w:value="Urządzenia kontroli prowadzenia pociągu"/>
            <w:listItem w:displayText="System telewizji użytkowej przeznaczonej do prowadzenia ruchu kolejowego" w:value="System telewizji użytkowej przeznaczonej do prowadzenia ruchu kolejowego"/>
            <w:listItem w:displayText="System zdalnego sterowania ruchem kolejowych" w:value="System zdalnego sterowania ruchem kolejowych"/>
            <w:listItem w:displayText="Sieć jezdna" w:value="Sieć jezdna"/>
            <w:listItem w:displayText="Urządzenia kontroli prowadzenia pociągu, z wyjątkiem urządzeń europejskiego systemu sterowania pociągiem (ETCS)" w:value="Urządzenia kontroli prowadzenia pociągu, z wyjątkiem urządzeń europejskiego systemu sterowania pociągiem (ETCS)"/>
            <w:listItem w:displayText="Urządzenia łączności przewodowej i bezprzewodowej, przeznaczonej na potrzeby prowadzenia ruchu kolejowego" w:value="Urządzenia łączności przewodowej i bezprzewodowej, przeznaczonej na potrzeby prowadzenia ruchu kolejowego"/>
            <w:listItem w:displayText="System automatycznego prowadzenia pociągu" w:value="System automatycznego prowadzenia pociągu"/>
            <w:listItem w:displayText="Trzecia szyna" w:value="Trzecia szyna"/>
            <w:listItem w:displayText="Pojazd trakcyjny" w:value="Pojazd trakcyjny"/>
            <w:listItem w:displayText="Wagon pasażerski" w:value="Wagon pasażerski"/>
            <w:listItem w:displayText="Wagon towarowy" w:value="Wagon towarowy"/>
            <w:listItem w:displayText="Pojazd specjalny" w:value="Pojazd specjalny"/>
            <w:listItem w:displayText="Urządzenia łączności przewodowej i bezprzewodowej, w tym zapowiadawczej, strażnicowej, stacyjno-ruchowej, pociągowej, manewrowej, drogowej i utrzymania" w:value="Urządzenia łączności przewodowej i bezprzewodowej, w tym zapowiadawczej, strażnicowej, stacyjno-ruchowej, pociągowej, manewrowej, drogowej i utrzymania"/>
            <w:listItem w:displayText="Urządzenia łączności przewodowej i bezprzewodowej, w tym zapowiadawczej, strażnicowej, stacyjno-ruchowej, manewrowej i utrzymania" w:value="Urządzenia łączności przewodowej i bezprzewodowej, w tym zapowiadawczej, strażnicowej, stacyjno-ruchowej, manewrowej i utrzymania"/>
          </w:dropDownList>
        </w:sdtPr>
        <w:sdtEndPr/>
        <w:sdtContent>
          <w:r w:rsidR="00677F83" w:rsidRPr="003C40E2">
            <w:rPr>
              <w:rStyle w:val="Tekstzastpczy"/>
              <w:rFonts w:ascii="Lato" w:hAnsi="Lato"/>
              <w:sz w:val="22"/>
              <w:szCs w:val="22"/>
            </w:rPr>
            <w:t>Wybierz element.</w:t>
          </w:r>
        </w:sdtContent>
      </w:sdt>
      <w:r w:rsidR="00677F83" w:rsidRPr="003C40E2">
        <w:rPr>
          <w:rFonts w:ascii="Lato" w:hAnsi="Lato" w:cs="Arial"/>
          <w:b/>
          <w:sz w:val="22"/>
          <w:szCs w:val="22"/>
        </w:rPr>
        <w:t xml:space="preserve"> </w:t>
      </w:r>
    </w:p>
    <w:p w:rsidR="00677F83" w:rsidRPr="003C40E2" w:rsidRDefault="00677F83" w:rsidP="00677F83">
      <w:pPr>
        <w:pStyle w:val="Akapitzlist"/>
        <w:numPr>
          <w:ilvl w:val="0"/>
          <w:numId w:val="1"/>
        </w:numPr>
        <w:spacing w:before="80" w:line="276" w:lineRule="auto"/>
        <w:ind w:left="284" w:hanging="284"/>
        <w:jc w:val="both"/>
        <w:rPr>
          <w:rFonts w:ascii="Lato" w:hAnsi="Lato" w:cs="Arial"/>
          <w:b/>
          <w:sz w:val="22"/>
          <w:szCs w:val="22"/>
        </w:rPr>
      </w:pPr>
      <w:r w:rsidRPr="003C40E2">
        <w:rPr>
          <w:rFonts w:ascii="Lato" w:hAnsi="Lato" w:cs="Arial"/>
          <w:b/>
          <w:sz w:val="22"/>
          <w:szCs w:val="22"/>
        </w:rPr>
        <w:t>Określenie typu budowli, urządzenia albo pojazdu kolejowego (krótka nazwa identyfikująca wyrób):</w:t>
      </w:r>
    </w:p>
    <w:sdt>
      <w:sdtPr>
        <w:rPr>
          <w:rFonts w:ascii="Lato" w:hAnsi="Lato"/>
          <w:sz w:val="22"/>
          <w:szCs w:val="22"/>
        </w:rPr>
        <w:alias w:val="Proszę uzupełnić"/>
        <w:tag w:val="Proszę uzupełnić"/>
        <w:id w:val="-1758429833"/>
        <w:placeholder>
          <w:docPart w:val="647788390CE24A6086E49B67E711BDFE"/>
        </w:placeholder>
        <w:showingPlcHdr/>
        <w:text/>
      </w:sdtPr>
      <w:sdtEndPr/>
      <w:sdtContent>
        <w:p w:rsidR="00677F83" w:rsidRPr="003C40E2" w:rsidRDefault="00677F83" w:rsidP="00677F83">
          <w:pPr>
            <w:spacing w:before="80" w:line="276" w:lineRule="auto"/>
            <w:jc w:val="both"/>
            <w:rPr>
              <w:rFonts w:ascii="Lato" w:hAnsi="Lato" w:cs="Arial"/>
              <w:b/>
              <w:sz w:val="22"/>
              <w:szCs w:val="22"/>
            </w:rPr>
          </w:pPr>
          <w:r w:rsidRPr="003C40E2">
            <w:rPr>
              <w:rStyle w:val="Tekstzastpczy"/>
              <w:rFonts w:ascii="Lato" w:eastAsiaTheme="minorHAnsi" w:hAnsi="Lato"/>
              <w:sz w:val="22"/>
              <w:szCs w:val="22"/>
            </w:rPr>
            <w:t>Kliknij tutaj, aby wprowadzić tekst.</w:t>
          </w:r>
        </w:p>
      </w:sdtContent>
    </w:sdt>
    <w:p w:rsidR="00677F83" w:rsidRPr="003C40E2" w:rsidRDefault="00677F83" w:rsidP="00677F83">
      <w:pPr>
        <w:pStyle w:val="Akapitzlist"/>
        <w:numPr>
          <w:ilvl w:val="0"/>
          <w:numId w:val="1"/>
        </w:numPr>
        <w:spacing w:before="80" w:line="276" w:lineRule="auto"/>
        <w:ind w:left="284" w:hanging="284"/>
        <w:contextualSpacing w:val="0"/>
        <w:jc w:val="both"/>
        <w:rPr>
          <w:rFonts w:ascii="Lato" w:hAnsi="Lato" w:cs="Arial"/>
          <w:b/>
          <w:sz w:val="22"/>
          <w:szCs w:val="22"/>
        </w:rPr>
      </w:pPr>
      <w:r w:rsidRPr="003C40E2">
        <w:rPr>
          <w:rFonts w:ascii="Lato" w:hAnsi="Lato" w:cs="Arial"/>
          <w:b/>
          <w:sz w:val="22"/>
          <w:szCs w:val="22"/>
        </w:rPr>
        <w:t>Charakterystyka budowli, urzą</w:t>
      </w:r>
      <w:r w:rsidR="00D44B6E">
        <w:rPr>
          <w:rFonts w:ascii="Lato" w:hAnsi="Lato" w:cs="Arial"/>
          <w:b/>
          <w:sz w:val="22"/>
          <w:szCs w:val="22"/>
        </w:rPr>
        <w:t xml:space="preserve">dzenia albo pojazdu kolejowego </w:t>
      </w:r>
      <w:r w:rsidRPr="003C40E2">
        <w:rPr>
          <w:rFonts w:ascii="Lato" w:hAnsi="Lato" w:cs="Arial"/>
          <w:b/>
          <w:sz w:val="22"/>
          <w:szCs w:val="22"/>
        </w:rPr>
        <w:t>(np. parametry techniczne i eksploatacyjne</w:t>
      </w:r>
      <w:r w:rsidR="00FC29C0">
        <w:rPr>
          <w:rFonts w:ascii="Lato" w:hAnsi="Lato" w:cs="Arial"/>
          <w:b/>
          <w:sz w:val="22"/>
          <w:szCs w:val="22"/>
        </w:rPr>
        <w:t>,</w:t>
      </w:r>
      <w:r w:rsidRPr="003C40E2">
        <w:rPr>
          <w:rFonts w:ascii="Lato" w:hAnsi="Lato" w:cs="Arial"/>
          <w:b/>
          <w:sz w:val="22"/>
          <w:szCs w:val="22"/>
        </w:rPr>
        <w:t xml:space="preserve"> informacje z jakimi innymi dopuszczonymi do eksploatacji wyrobami współpracuje etc.), nie więcej niż 1000 znaków</w:t>
      </w:r>
      <w:r w:rsidR="00657C6E">
        <w:rPr>
          <w:rStyle w:val="Odwoanieprzypisukocowego"/>
          <w:rFonts w:ascii="Lato" w:hAnsi="Lato" w:cs="Arial"/>
          <w:b/>
          <w:sz w:val="22"/>
          <w:szCs w:val="22"/>
        </w:rPr>
        <w:endnoteReference w:id="2"/>
      </w:r>
      <w:r w:rsidRPr="003C40E2">
        <w:rPr>
          <w:rFonts w:ascii="Lato" w:hAnsi="Lato" w:cs="Arial"/>
          <w:b/>
          <w:sz w:val="22"/>
          <w:szCs w:val="22"/>
        </w:rPr>
        <w:t>:</w:t>
      </w:r>
    </w:p>
    <w:p w:rsidR="00677F83" w:rsidRPr="003C40E2" w:rsidRDefault="0006058E" w:rsidP="00677F83">
      <w:pPr>
        <w:tabs>
          <w:tab w:val="left" w:pos="3930"/>
        </w:tabs>
        <w:spacing w:before="120" w:line="276" w:lineRule="auto"/>
        <w:jc w:val="both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alias w:val="Proszę uzupełnić"/>
          <w:tag w:val="Proszę uzupełnić"/>
          <w:id w:val="-786881040"/>
          <w:placeholder>
            <w:docPart w:val="C5F6390D6F214879BA87DCA3DD14DD1B"/>
          </w:placeholder>
          <w:showingPlcHdr/>
          <w:text/>
        </w:sdtPr>
        <w:sdtEndPr/>
        <w:sdtContent>
          <w:r w:rsidR="00677F83" w:rsidRPr="003C40E2">
            <w:rPr>
              <w:rStyle w:val="Tekstzastpczy"/>
              <w:rFonts w:ascii="Lato" w:eastAsiaTheme="minorHAnsi" w:hAnsi="Lato"/>
              <w:sz w:val="22"/>
              <w:szCs w:val="22"/>
            </w:rPr>
            <w:t>Kliknij tutaj, aby wprowadzić tekst.</w:t>
          </w:r>
        </w:sdtContent>
      </w:sdt>
    </w:p>
    <w:p w:rsidR="00677F83" w:rsidRPr="003C40E2" w:rsidRDefault="00677F83" w:rsidP="00677F83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 w:val="0"/>
        <w:jc w:val="both"/>
        <w:rPr>
          <w:rFonts w:ascii="Lato" w:hAnsi="Lato" w:cs="Arial"/>
          <w:b/>
          <w:sz w:val="22"/>
          <w:szCs w:val="22"/>
        </w:rPr>
      </w:pPr>
      <w:r w:rsidRPr="003C40E2">
        <w:rPr>
          <w:rFonts w:ascii="Lato" w:hAnsi="Lato" w:cs="Arial"/>
          <w:b/>
          <w:sz w:val="22"/>
          <w:szCs w:val="22"/>
        </w:rPr>
        <w:t>Status infrastruktury, na której budowla, urządzenie albo pojaz</w:t>
      </w:r>
      <w:r w:rsidR="00D44B6E">
        <w:rPr>
          <w:rFonts w:ascii="Lato" w:hAnsi="Lato" w:cs="Arial"/>
          <w:b/>
          <w:sz w:val="22"/>
          <w:szCs w:val="22"/>
        </w:rPr>
        <w:t>d kolejowy ma być eksploatowana</w:t>
      </w:r>
      <w:r w:rsidRPr="003C40E2">
        <w:rPr>
          <w:rFonts w:ascii="Lato" w:hAnsi="Lato" w:cs="Arial"/>
          <w:b/>
          <w:sz w:val="22"/>
          <w:szCs w:val="22"/>
          <w:vertAlign w:val="superscript"/>
        </w:rPr>
        <w:t>1</w:t>
      </w:r>
      <w:r w:rsidR="000374B5">
        <w:rPr>
          <w:rFonts w:ascii="Lato" w:hAnsi="Lato" w:cs="Arial"/>
          <w:b/>
          <w:sz w:val="22"/>
          <w:szCs w:val="22"/>
          <w:vertAlign w:val="superscript"/>
        </w:rPr>
        <w:t>,</w:t>
      </w:r>
      <w:r w:rsidR="000C4909">
        <w:rPr>
          <w:rFonts w:ascii="Lato" w:hAnsi="Lato" w:cs="Arial"/>
          <w:b/>
          <w:sz w:val="22"/>
          <w:szCs w:val="22"/>
          <w:vertAlign w:val="superscript"/>
        </w:rPr>
        <w:t xml:space="preserve"> </w:t>
      </w:r>
      <w:r w:rsidR="000374B5">
        <w:rPr>
          <w:rFonts w:ascii="Lato" w:hAnsi="Lato" w:cs="Arial"/>
          <w:b/>
          <w:sz w:val="22"/>
          <w:szCs w:val="22"/>
          <w:vertAlign w:val="superscript"/>
        </w:rPr>
        <w:t>2</w:t>
      </w:r>
    </w:p>
    <w:p w:rsidR="00677F83" w:rsidRPr="003C40E2" w:rsidRDefault="0006058E" w:rsidP="00677F83">
      <w:pPr>
        <w:pStyle w:val="Akapitzlist"/>
        <w:spacing w:before="60" w:line="276" w:lineRule="auto"/>
        <w:ind w:left="0"/>
        <w:contextualSpacing w:val="0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183549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DC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 xml:space="preserve">§ 6 – sieć objęta </w:t>
      </w:r>
      <w:proofErr w:type="spellStart"/>
      <w:r w:rsidR="00677F83" w:rsidRPr="003C40E2">
        <w:rPr>
          <w:rFonts w:ascii="Lato" w:hAnsi="Lato" w:cs="Arial"/>
          <w:szCs w:val="24"/>
        </w:rPr>
        <w:t>TSI</w:t>
      </w:r>
      <w:proofErr w:type="spellEnd"/>
      <w:r w:rsidR="00677F83" w:rsidRPr="003C40E2">
        <w:rPr>
          <w:rFonts w:ascii="Lato" w:hAnsi="Lato" w:cs="Arial"/>
          <w:szCs w:val="24"/>
        </w:rPr>
        <w:t xml:space="preserve"> (typy urządzeń i budowli niebędące składnikami interoperacyjności)</w:t>
      </w:r>
    </w:p>
    <w:p w:rsidR="00677F83" w:rsidRPr="003C40E2" w:rsidRDefault="0006058E" w:rsidP="00677F83">
      <w:pPr>
        <w:pStyle w:val="Akapitzlist"/>
        <w:spacing w:before="60" w:line="276" w:lineRule="auto"/>
        <w:ind w:left="0"/>
        <w:contextualSpacing w:val="0"/>
        <w:jc w:val="both"/>
        <w:rPr>
          <w:rFonts w:ascii="Lato" w:hAnsi="Lato" w:cs="Arial"/>
          <w:sz w:val="24"/>
          <w:szCs w:val="24"/>
        </w:rPr>
      </w:pPr>
      <w:sdt>
        <w:sdtPr>
          <w:rPr>
            <w:rFonts w:ascii="Lato" w:hAnsi="Lato" w:cs="Arial"/>
            <w:szCs w:val="24"/>
          </w:rPr>
          <w:id w:val="-118544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 xml:space="preserve">§ 7 - </w:t>
      </w:r>
      <w:r w:rsidR="00677F83" w:rsidRPr="003C40E2">
        <w:rPr>
          <w:rFonts w:ascii="Lato" w:hAnsi="Lato"/>
        </w:rPr>
        <w:t xml:space="preserve">sieci </w:t>
      </w:r>
      <w:r w:rsidR="00FC29C0" w:rsidRPr="003C40E2">
        <w:rPr>
          <w:rFonts w:ascii="Lato" w:hAnsi="Lato"/>
        </w:rPr>
        <w:t>kolejow</w:t>
      </w:r>
      <w:r w:rsidR="00FC29C0">
        <w:rPr>
          <w:rFonts w:ascii="Lato" w:hAnsi="Lato"/>
        </w:rPr>
        <w:t>e</w:t>
      </w:r>
      <w:r w:rsidR="00FC29C0" w:rsidRPr="003C40E2">
        <w:rPr>
          <w:rFonts w:ascii="Lato" w:hAnsi="Lato"/>
        </w:rPr>
        <w:t xml:space="preserve"> </w:t>
      </w:r>
      <w:r w:rsidR="00677F83" w:rsidRPr="003C40E2">
        <w:rPr>
          <w:rFonts w:ascii="Lato" w:hAnsi="Lato"/>
        </w:rPr>
        <w:t xml:space="preserve">albo ich części </w:t>
      </w:r>
      <w:r w:rsidR="00FC29C0" w:rsidRPr="003C40E2">
        <w:rPr>
          <w:rFonts w:ascii="Lato" w:hAnsi="Lato"/>
        </w:rPr>
        <w:t>nieobjęt</w:t>
      </w:r>
      <w:r w:rsidR="00FC29C0">
        <w:rPr>
          <w:rFonts w:ascii="Lato" w:hAnsi="Lato"/>
        </w:rPr>
        <w:t>e</w:t>
      </w:r>
      <w:r w:rsidR="00FC29C0" w:rsidRPr="003C40E2">
        <w:rPr>
          <w:rFonts w:ascii="Lato" w:hAnsi="Lato"/>
        </w:rPr>
        <w:t xml:space="preserve"> </w:t>
      </w:r>
      <w:r w:rsidR="00677F83" w:rsidRPr="003C40E2">
        <w:rPr>
          <w:rFonts w:ascii="Lato" w:hAnsi="Lato"/>
        </w:rPr>
        <w:t xml:space="preserve">obowiązkiem stosowania </w:t>
      </w:r>
      <w:proofErr w:type="spellStart"/>
      <w:r w:rsidR="00677F83" w:rsidRPr="003C40E2">
        <w:rPr>
          <w:rFonts w:ascii="Lato" w:hAnsi="Lato"/>
        </w:rPr>
        <w:t>TSI</w:t>
      </w:r>
      <w:proofErr w:type="spellEnd"/>
    </w:p>
    <w:p w:rsidR="00677F83" w:rsidRPr="003C40E2" w:rsidRDefault="0006058E" w:rsidP="00677F83">
      <w:pPr>
        <w:pStyle w:val="Akapitzlist"/>
        <w:spacing w:before="60" w:line="276" w:lineRule="auto"/>
        <w:ind w:left="0"/>
        <w:contextualSpacing w:val="0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-13233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>§ 8 – infrastruktura metra</w:t>
      </w:r>
    </w:p>
    <w:p w:rsidR="00677F83" w:rsidRPr="003C40E2" w:rsidRDefault="0006058E" w:rsidP="00677F83">
      <w:pPr>
        <w:pStyle w:val="Akapitzlist"/>
        <w:spacing w:before="60" w:line="276" w:lineRule="auto"/>
        <w:ind w:left="709" w:hanging="709"/>
        <w:contextualSpacing w:val="0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31616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 xml:space="preserve">§ 9 – </w:t>
      </w:r>
      <w:r w:rsidR="00677F83" w:rsidRPr="003C40E2">
        <w:rPr>
          <w:rFonts w:ascii="Lato" w:hAnsi="Lato" w:cs="Arial"/>
          <w:spacing w:val="-4"/>
          <w:szCs w:val="24"/>
        </w:rPr>
        <w:t>infrastruktura kolejowa obejmująca linie kolejowe o szerokości torów mniejszej niż 1435 mm</w:t>
      </w:r>
    </w:p>
    <w:p w:rsidR="00677F83" w:rsidRPr="003C40E2" w:rsidRDefault="0006058E" w:rsidP="00677F83">
      <w:pPr>
        <w:pStyle w:val="Akapitzlist"/>
        <w:spacing w:before="60" w:line="276" w:lineRule="auto"/>
        <w:ind w:left="0"/>
        <w:contextualSpacing w:val="0"/>
        <w:jc w:val="both"/>
        <w:rPr>
          <w:rFonts w:ascii="Lato" w:hAnsi="Lato" w:cs="Arial"/>
          <w:sz w:val="24"/>
          <w:szCs w:val="24"/>
        </w:rPr>
      </w:pPr>
      <w:sdt>
        <w:sdtPr>
          <w:rPr>
            <w:rFonts w:ascii="Lato" w:hAnsi="Lato" w:cs="Arial"/>
            <w:szCs w:val="24"/>
          </w:rPr>
          <w:id w:val="-208452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>§ 10 – bocznice kolejowe</w:t>
      </w:r>
    </w:p>
    <w:p w:rsidR="00677F83" w:rsidRPr="003C40E2" w:rsidRDefault="0006058E" w:rsidP="00677F83">
      <w:pPr>
        <w:pStyle w:val="Akapitzlist"/>
        <w:spacing w:before="60" w:line="276" w:lineRule="auto"/>
        <w:ind w:left="709" w:hanging="709"/>
        <w:contextualSpacing w:val="0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62828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 xml:space="preserve">§ 11 – infrastruktura prywatna oraz sieci kolejowe, które są funkcjonalnie wyodrębnione z </w:t>
      </w:r>
      <w:r w:rsidR="000C4909">
        <w:rPr>
          <w:rFonts w:ascii="Lato" w:hAnsi="Lato" w:cs="Arial"/>
          <w:szCs w:val="24"/>
        </w:rPr>
        <w:t> </w:t>
      </w:r>
      <w:r w:rsidR="00677F83" w:rsidRPr="003C40E2">
        <w:rPr>
          <w:rFonts w:ascii="Lato" w:hAnsi="Lato" w:cs="Arial"/>
          <w:szCs w:val="24"/>
        </w:rPr>
        <w:t>systemu kolei i przeznaczone tylko do prowadzenia przewozów wojewódzkich lub lokalnych</w:t>
      </w:r>
    </w:p>
    <w:p w:rsidR="00677F83" w:rsidRPr="003C40E2" w:rsidRDefault="0006058E" w:rsidP="00677F83">
      <w:pPr>
        <w:pStyle w:val="Akapitzlist"/>
        <w:spacing w:before="60" w:line="276" w:lineRule="auto"/>
        <w:ind w:left="709" w:hanging="709"/>
        <w:contextualSpacing w:val="0"/>
        <w:jc w:val="both"/>
        <w:rPr>
          <w:rFonts w:ascii="Lato" w:hAnsi="Lato" w:cs="Arial"/>
          <w:sz w:val="24"/>
          <w:szCs w:val="24"/>
        </w:rPr>
      </w:pPr>
      <w:sdt>
        <w:sdtPr>
          <w:rPr>
            <w:rFonts w:ascii="Lato" w:hAnsi="Lato" w:cs="Arial"/>
            <w:szCs w:val="24"/>
          </w:rPr>
          <w:id w:val="165201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>§ 11a – pojazdy kolejowe przeznaczone wyłącznie do użytku lokalnego, pojazdy historyczne lub pojazdy turystyczne eksploatowane na sieci kolejowej, niezależnie od drogi kolejowej, po której się poruszają.</w:t>
      </w:r>
    </w:p>
    <w:p w:rsidR="00677F83" w:rsidRPr="003C40E2" w:rsidRDefault="00677F83" w:rsidP="00677F83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 w:val="0"/>
        <w:jc w:val="both"/>
        <w:rPr>
          <w:rFonts w:ascii="Lato" w:hAnsi="Lato" w:cs="Arial"/>
          <w:b/>
          <w:sz w:val="22"/>
          <w:szCs w:val="22"/>
        </w:rPr>
      </w:pPr>
      <w:r w:rsidRPr="003C40E2">
        <w:rPr>
          <w:rFonts w:ascii="Lato" w:hAnsi="Lato" w:cs="Arial"/>
          <w:b/>
          <w:sz w:val="22"/>
          <w:szCs w:val="22"/>
        </w:rPr>
        <w:t>Załączniki do wniosku (zaznaczyć i wprowadzić tekst):</w:t>
      </w:r>
    </w:p>
    <w:p w:rsidR="00677F83" w:rsidRPr="003C40E2" w:rsidRDefault="00677F83" w:rsidP="00677F83">
      <w:pPr>
        <w:spacing w:line="276" w:lineRule="auto"/>
        <w:jc w:val="both"/>
        <w:rPr>
          <w:rFonts w:ascii="Lato" w:hAnsi="Lato" w:cs="Arial"/>
          <w:sz w:val="16"/>
          <w:szCs w:val="24"/>
        </w:rPr>
      </w:pPr>
      <w:r w:rsidRPr="003C40E2">
        <w:rPr>
          <w:rFonts w:ascii="Lato" w:hAnsi="Lato" w:cs="Arial"/>
          <w:sz w:val="16"/>
          <w:szCs w:val="24"/>
        </w:rPr>
        <w:t xml:space="preserve">(załączniki, które należy złożyć w formie zgodnej z art. 76a § 2 Kodeksu postępowania administracyjnego, tj. w oryginale lub kopii poświadczonej za zgodność z oryginałem przez notariusza albo radcę prawnego, który jest pełnomocnikiem podmiotu składającego wniosek, nie dotyczy postępowania, w którym wniosek wraz z załącznikami składany jest przez platformę </w:t>
      </w:r>
      <w:proofErr w:type="spellStart"/>
      <w:r w:rsidRPr="003C40E2">
        <w:rPr>
          <w:rFonts w:ascii="Lato" w:hAnsi="Lato" w:cs="Arial"/>
          <w:sz w:val="16"/>
          <w:szCs w:val="24"/>
        </w:rPr>
        <w:t>ePUAP</w:t>
      </w:r>
      <w:proofErr w:type="spellEnd"/>
      <w:r w:rsidRPr="003C40E2">
        <w:rPr>
          <w:rFonts w:ascii="Lato" w:hAnsi="Lato" w:cs="Arial"/>
          <w:sz w:val="16"/>
          <w:szCs w:val="24"/>
        </w:rPr>
        <w:t>)</w:t>
      </w:r>
    </w:p>
    <w:p w:rsidR="00677F83" w:rsidRPr="003C40E2" w:rsidRDefault="0006058E" w:rsidP="00677F83">
      <w:pPr>
        <w:tabs>
          <w:tab w:val="left" w:pos="709"/>
        </w:tabs>
        <w:spacing w:before="60" w:line="276" w:lineRule="auto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134497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 xml:space="preserve">Certyfikat zgodności typu nr: </w:t>
      </w:r>
      <w:sdt>
        <w:sdtPr>
          <w:rPr>
            <w:rFonts w:ascii="Lato" w:hAnsi="Lato" w:cs="Arial"/>
            <w:szCs w:val="24"/>
          </w:rPr>
          <w:alias w:val="Proszę uzupełnić"/>
          <w:tag w:val="Proszę uzupełnić"/>
          <w:id w:val="-1943591802"/>
          <w:placeholder>
            <w:docPart w:val="FC0B5DAF932A48ABB57C859AAD7D1740"/>
          </w:placeholder>
          <w:showingPlcHdr/>
          <w:text/>
        </w:sdtPr>
        <w:sdtEndPr/>
        <w:sdtContent>
          <w:r w:rsidR="00677F83" w:rsidRPr="003C40E2">
            <w:rPr>
              <w:rStyle w:val="Tekstzastpczy"/>
              <w:rFonts w:ascii="Lato" w:eastAsiaTheme="minorHAnsi" w:hAnsi="Lato"/>
              <w:sz w:val="16"/>
            </w:rPr>
            <w:t>Kliknij tutaj, aby wprowadzić tekst.</w:t>
          </w:r>
        </w:sdtContent>
      </w:sdt>
    </w:p>
    <w:p w:rsidR="00677F83" w:rsidRPr="003C40E2" w:rsidRDefault="0006058E" w:rsidP="00677F83">
      <w:pPr>
        <w:tabs>
          <w:tab w:val="left" w:pos="709"/>
        </w:tabs>
        <w:spacing w:before="60" w:line="276" w:lineRule="auto"/>
        <w:ind w:left="705" w:hanging="705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-182704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</w:r>
      <w:r w:rsidR="00677F83" w:rsidRPr="003C40E2">
        <w:rPr>
          <w:rFonts w:ascii="Lato" w:hAnsi="Lato" w:cs="Arial"/>
          <w:spacing w:val="-4"/>
          <w:szCs w:val="24"/>
        </w:rPr>
        <w:t>Opinia jednostki organizacyjnej o której mowa w art. 22g ust. 9 ustawy o transporcie kolejowym</w:t>
      </w:r>
    </w:p>
    <w:p w:rsidR="00677F83" w:rsidRPr="003C40E2" w:rsidRDefault="0006058E" w:rsidP="00677F83">
      <w:pPr>
        <w:tabs>
          <w:tab w:val="left" w:pos="709"/>
        </w:tabs>
        <w:spacing w:before="60" w:line="276" w:lineRule="auto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14510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>Porozumienie w sprawie wykonania prób eksploatacyjnych</w:t>
      </w:r>
      <w:r w:rsidR="00657C6E">
        <w:rPr>
          <w:rStyle w:val="Odwoanieprzypisukocowego"/>
          <w:rFonts w:ascii="Lato" w:hAnsi="Lato" w:cs="Arial"/>
          <w:szCs w:val="24"/>
        </w:rPr>
        <w:endnoteReference w:id="3"/>
      </w:r>
    </w:p>
    <w:p w:rsidR="00677F83" w:rsidRPr="003C40E2" w:rsidRDefault="0006058E" w:rsidP="00677F83">
      <w:pPr>
        <w:tabs>
          <w:tab w:val="left" w:pos="709"/>
        </w:tabs>
        <w:spacing w:before="60" w:line="276" w:lineRule="auto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11443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>Program prób eksploatacyjnych</w:t>
      </w:r>
      <w:r w:rsidR="000374B5">
        <w:rPr>
          <w:rFonts w:ascii="Lato" w:hAnsi="Lato" w:cs="Arial"/>
          <w:szCs w:val="24"/>
          <w:vertAlign w:val="superscript"/>
        </w:rPr>
        <w:t>3</w:t>
      </w:r>
    </w:p>
    <w:p w:rsidR="00677F83" w:rsidRPr="003C40E2" w:rsidRDefault="0006058E" w:rsidP="00677F83">
      <w:pPr>
        <w:tabs>
          <w:tab w:val="left" w:pos="709"/>
        </w:tabs>
        <w:spacing w:before="60" w:line="276" w:lineRule="auto"/>
        <w:ind w:left="705" w:hanging="705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-92109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>Pozytywna opinia eksploatacyjna wydana przez podmiot, który eksploatował budowlę,</w:t>
      </w:r>
      <w:r w:rsidR="000C4909" w:rsidRPr="003C40E2" w:rsidDel="000C4909">
        <w:rPr>
          <w:rFonts w:ascii="Lato" w:hAnsi="Lato" w:cs="Arial"/>
          <w:szCs w:val="24"/>
        </w:rPr>
        <w:t xml:space="preserve"> </w:t>
      </w:r>
      <w:r w:rsidR="00677F83" w:rsidRPr="003C40E2">
        <w:rPr>
          <w:rFonts w:ascii="Lato" w:hAnsi="Lato" w:cs="Arial"/>
          <w:szCs w:val="24"/>
        </w:rPr>
        <w:t>urządzenie lub pojazd kolejowy podczas prób eksploatacyjnych</w:t>
      </w:r>
      <w:r w:rsidR="00657C6E">
        <w:rPr>
          <w:rStyle w:val="Odwoanieprzypisukocowego"/>
          <w:rFonts w:ascii="Lato" w:hAnsi="Lato" w:cs="Arial"/>
          <w:szCs w:val="24"/>
        </w:rPr>
        <w:endnoteReference w:id="4"/>
      </w:r>
    </w:p>
    <w:p w:rsidR="00677F83" w:rsidRPr="003C40E2" w:rsidRDefault="0006058E" w:rsidP="00677F83">
      <w:pPr>
        <w:tabs>
          <w:tab w:val="left" w:pos="709"/>
        </w:tabs>
        <w:spacing w:before="60" w:line="276" w:lineRule="auto"/>
        <w:ind w:left="705" w:hanging="705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-209522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>Pozytywna opinia użytkownika z dotychczasowej eksploatacji, uwzględniająca aktualny stan techniczny</w:t>
      </w:r>
      <w:r w:rsidR="00657C6E">
        <w:rPr>
          <w:rStyle w:val="Odwoanieprzypisukocowego"/>
          <w:rFonts w:ascii="Lato" w:hAnsi="Lato" w:cs="Arial"/>
          <w:szCs w:val="24"/>
        </w:rPr>
        <w:endnoteReference w:id="5"/>
      </w:r>
    </w:p>
    <w:p w:rsidR="00677F83" w:rsidRPr="003C40E2" w:rsidRDefault="0006058E" w:rsidP="00677F83">
      <w:pPr>
        <w:tabs>
          <w:tab w:val="left" w:pos="709"/>
        </w:tabs>
        <w:spacing w:before="60" w:line="276" w:lineRule="auto"/>
        <w:ind w:left="705" w:hanging="705"/>
        <w:jc w:val="both"/>
        <w:rPr>
          <w:rFonts w:ascii="Lato" w:hAnsi="Lato" w:cs="Arial"/>
          <w:szCs w:val="24"/>
          <w:vertAlign w:val="superscript"/>
        </w:rPr>
      </w:pPr>
      <w:sdt>
        <w:sdtPr>
          <w:rPr>
            <w:rFonts w:ascii="Lato" w:hAnsi="Lato" w:cs="Arial"/>
            <w:szCs w:val="24"/>
          </w:rPr>
          <w:id w:val="-67511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>Oświadczenie podmiotu ubiegającego się o wydanie świadectwa o zgodności z wymaganiami określonymi we właściwych, dla danego typu, specyfikacjach technicznych i dokumentach normalizacyjnych, obowiązujących w dniu rozpoczęcia jego eksploatacji, oraz o eksploatacji przed dniem 14 listopada 1997 r.</w:t>
      </w:r>
      <w:r w:rsidR="000374B5">
        <w:rPr>
          <w:rFonts w:ascii="Lato" w:hAnsi="Lato" w:cs="Arial"/>
          <w:szCs w:val="24"/>
          <w:vertAlign w:val="superscript"/>
        </w:rPr>
        <w:t>5</w:t>
      </w:r>
    </w:p>
    <w:p w:rsidR="00677F83" w:rsidRPr="003C40E2" w:rsidRDefault="0006058E" w:rsidP="00677F83">
      <w:pPr>
        <w:tabs>
          <w:tab w:val="left" w:pos="709"/>
        </w:tabs>
        <w:spacing w:before="60" w:line="276" w:lineRule="auto"/>
        <w:ind w:left="705" w:hanging="705"/>
        <w:jc w:val="both"/>
        <w:rPr>
          <w:rFonts w:ascii="Lato" w:hAnsi="Lato" w:cs="Arial"/>
          <w:szCs w:val="24"/>
          <w:vertAlign w:val="superscript"/>
        </w:rPr>
      </w:pPr>
      <w:sdt>
        <w:sdtPr>
          <w:rPr>
            <w:rFonts w:ascii="Lato" w:hAnsi="Lato" w:cs="Arial"/>
            <w:szCs w:val="24"/>
          </w:rPr>
          <w:id w:val="-186050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</w:r>
      <w:r w:rsidR="00677F83" w:rsidRPr="003C40E2">
        <w:rPr>
          <w:rFonts w:ascii="Lato" w:hAnsi="Lato"/>
        </w:rPr>
        <w:t xml:space="preserve">Pełnomocnictwo dla osoby reprezentującej wnioskodawcę podpisane zgodnie </w:t>
      </w:r>
      <w:r w:rsidR="000C4909" w:rsidRPr="003C40E2">
        <w:rPr>
          <w:rFonts w:ascii="Lato" w:hAnsi="Lato"/>
        </w:rPr>
        <w:t>z</w:t>
      </w:r>
      <w:r w:rsidR="000C4909">
        <w:rPr>
          <w:rFonts w:ascii="Lato" w:hAnsi="Lato"/>
        </w:rPr>
        <w:t> </w:t>
      </w:r>
      <w:r w:rsidR="00677F83" w:rsidRPr="003C40E2">
        <w:rPr>
          <w:rFonts w:ascii="Lato" w:hAnsi="Lato"/>
        </w:rPr>
        <w:t>jego zasadami reprezentacji wraz z dow</w:t>
      </w:r>
      <w:r w:rsidR="00657C6E">
        <w:rPr>
          <w:rFonts w:ascii="Lato" w:hAnsi="Lato"/>
        </w:rPr>
        <w:t>odem uiszczenia opłaty skarbowej</w:t>
      </w:r>
      <w:r w:rsidR="00657C6E">
        <w:rPr>
          <w:rStyle w:val="Odwoanieprzypisukocowego"/>
          <w:rFonts w:ascii="Lato" w:hAnsi="Lato"/>
        </w:rPr>
        <w:endnoteReference w:id="6"/>
      </w:r>
      <w:r w:rsidR="000C4909">
        <w:rPr>
          <w:rFonts w:ascii="Lato" w:hAnsi="Lato"/>
        </w:rPr>
        <w:t xml:space="preserve"> </w:t>
      </w:r>
      <w:r w:rsidR="00677F83" w:rsidRPr="003C40E2">
        <w:rPr>
          <w:rFonts w:ascii="Lato" w:hAnsi="Lato"/>
        </w:rPr>
        <w:t>oraz wypisem</w:t>
      </w:r>
      <w:r w:rsidR="000C4909">
        <w:rPr>
          <w:rFonts w:ascii="Lato" w:hAnsi="Lato"/>
        </w:rPr>
        <w:t xml:space="preserve"> </w:t>
      </w:r>
      <w:r w:rsidR="000C4909" w:rsidRPr="003C40E2">
        <w:rPr>
          <w:rFonts w:ascii="Lato" w:hAnsi="Lato"/>
        </w:rPr>
        <w:t>z</w:t>
      </w:r>
      <w:r w:rsidR="000C4909">
        <w:rPr>
          <w:rFonts w:ascii="Lato" w:hAnsi="Lato"/>
        </w:rPr>
        <w:t> </w:t>
      </w:r>
      <w:r w:rsidR="00677F83" w:rsidRPr="003C40E2">
        <w:rPr>
          <w:rFonts w:ascii="Lato" w:hAnsi="Lato"/>
        </w:rPr>
        <w:t>Krajowego Rejestru Sądowego aktualnym na dzień wystawienia pełnomocnictwa</w:t>
      </w:r>
    </w:p>
    <w:p w:rsidR="00677F83" w:rsidRPr="003C40E2" w:rsidRDefault="0006058E" w:rsidP="00677F83">
      <w:pPr>
        <w:tabs>
          <w:tab w:val="left" w:pos="709"/>
        </w:tabs>
        <w:spacing w:before="60" w:line="276" w:lineRule="auto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126172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>Dodatkowe załączniki:</w:t>
      </w:r>
    </w:p>
    <w:p w:rsidR="00677F83" w:rsidRPr="003C40E2" w:rsidRDefault="0006058E" w:rsidP="00677F83">
      <w:pPr>
        <w:spacing w:before="60" w:line="276" w:lineRule="auto"/>
        <w:ind w:left="1134" w:hanging="425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174822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 xml:space="preserve">Rejestr handlowy spółki zagranicznej wraz z jego tłumaczeniem na język polski sporządzonym przez tłumacza przysięgłego </w:t>
      </w:r>
      <w:r w:rsidR="00677F83" w:rsidRPr="003C40E2">
        <w:rPr>
          <w:rFonts w:ascii="Lato" w:hAnsi="Lato" w:cs="Arial"/>
        </w:rPr>
        <w:t>w przypadku gdy siedziba producenta wyrobu znajduje się terytorium państwa członkowskiego Unii Europejskiej</w:t>
      </w:r>
    </w:p>
    <w:p w:rsidR="00677F83" w:rsidRPr="003C40E2" w:rsidRDefault="0006058E" w:rsidP="00677F83">
      <w:pPr>
        <w:spacing w:before="60" w:line="276" w:lineRule="auto"/>
        <w:ind w:left="1134" w:hanging="425"/>
        <w:jc w:val="both"/>
        <w:rPr>
          <w:rFonts w:ascii="Lato" w:hAnsi="Lato" w:cs="Arial"/>
        </w:rPr>
      </w:pPr>
      <w:sdt>
        <w:sdtPr>
          <w:rPr>
            <w:rFonts w:ascii="Lato" w:hAnsi="Lato" w:cs="Arial"/>
            <w:szCs w:val="24"/>
          </w:rPr>
          <w:id w:val="115950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374B5">
        <w:rPr>
          <w:rFonts w:ascii="Lato" w:hAnsi="Lato" w:cs="Arial"/>
          <w:szCs w:val="24"/>
        </w:rPr>
        <w:tab/>
      </w:r>
      <w:r w:rsidR="00677F83" w:rsidRPr="003C40E2">
        <w:rPr>
          <w:rFonts w:ascii="Lato" w:hAnsi="Lato" w:cs="Arial"/>
        </w:rPr>
        <w:t>Pełnomocnictwo dla upoważnionego przedstawiciela producenta</w:t>
      </w:r>
      <w:r w:rsidR="00657C6E">
        <w:rPr>
          <w:rStyle w:val="Odwoanieprzypisukocowego"/>
          <w:rFonts w:ascii="Lato" w:hAnsi="Lato" w:cs="Arial"/>
        </w:rPr>
        <w:endnoteReference w:id="7"/>
      </w:r>
    </w:p>
    <w:p w:rsidR="00677F83" w:rsidRPr="003C40E2" w:rsidRDefault="0006058E" w:rsidP="00677F83">
      <w:pPr>
        <w:spacing w:before="60" w:line="276" w:lineRule="auto"/>
        <w:ind w:left="1134" w:hanging="425"/>
        <w:jc w:val="both"/>
        <w:rPr>
          <w:rFonts w:ascii="Lato" w:hAnsi="Lato" w:cs="Arial"/>
        </w:rPr>
      </w:pPr>
      <w:sdt>
        <w:sdtPr>
          <w:rPr>
            <w:rFonts w:ascii="Lato" w:hAnsi="Lato" w:cs="Arial"/>
            <w:szCs w:val="24"/>
          </w:rPr>
          <w:id w:val="34667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</w:r>
      <w:r w:rsidR="00677F83" w:rsidRPr="003C40E2">
        <w:rPr>
          <w:rFonts w:ascii="Lato" w:hAnsi="Lato" w:cs="Arial"/>
        </w:rPr>
        <w:t xml:space="preserve">Oświadczenie o posiadaniu oryginału w postaci papierowej przedłożonego załącznika, jeżeli został on złożony w postacie elektronicznej, gdy wniosek wraz z załącznikami składany jest przez platformę </w:t>
      </w:r>
      <w:proofErr w:type="spellStart"/>
      <w:r w:rsidR="00677F83" w:rsidRPr="003C40E2">
        <w:rPr>
          <w:rFonts w:ascii="Lato" w:hAnsi="Lato" w:cs="Arial"/>
        </w:rPr>
        <w:t>ePUAP</w:t>
      </w:r>
      <w:proofErr w:type="spellEnd"/>
      <w:r w:rsidR="00677F83" w:rsidRPr="003C40E2">
        <w:rPr>
          <w:rFonts w:ascii="Lato" w:hAnsi="Lato" w:cs="Arial"/>
        </w:rPr>
        <w:t>)</w:t>
      </w:r>
    </w:p>
    <w:p w:rsidR="00677F83" w:rsidRPr="003C40E2" w:rsidRDefault="0006058E" w:rsidP="00677F83">
      <w:pPr>
        <w:tabs>
          <w:tab w:val="left" w:pos="709"/>
        </w:tabs>
        <w:spacing w:before="60" w:line="276" w:lineRule="auto"/>
        <w:ind w:left="1134" w:hanging="425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37543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>Inne (np. wniosek o ograniczenie zakresu badań wraz z uzasadnieniem):</w:t>
      </w:r>
    </w:p>
    <w:sdt>
      <w:sdtPr>
        <w:rPr>
          <w:rFonts w:ascii="Lato" w:hAnsi="Lato" w:cs="Arial"/>
          <w:sz w:val="24"/>
          <w:szCs w:val="24"/>
        </w:rPr>
        <w:alias w:val="Proszę wymienić"/>
        <w:tag w:val="Proszę wymienić"/>
        <w:id w:val="-1246643939"/>
        <w:placeholder>
          <w:docPart w:val="DB71150C082B4673912B87AC2A7E89BD"/>
        </w:placeholder>
        <w:showingPlcHdr/>
        <w:text/>
      </w:sdtPr>
      <w:sdtEndPr/>
      <w:sdtContent>
        <w:p w:rsidR="00677F83" w:rsidRPr="003C40E2" w:rsidRDefault="00677F83" w:rsidP="00677F83">
          <w:pPr>
            <w:spacing w:before="80" w:line="276" w:lineRule="auto"/>
            <w:ind w:left="1134" w:hanging="425"/>
            <w:jc w:val="both"/>
            <w:rPr>
              <w:rFonts w:ascii="Lato" w:hAnsi="Lato" w:cs="Arial"/>
              <w:sz w:val="24"/>
              <w:szCs w:val="24"/>
            </w:rPr>
          </w:pPr>
          <w:r w:rsidRPr="003C40E2">
            <w:rPr>
              <w:rStyle w:val="Tekstzastpczy"/>
              <w:rFonts w:ascii="Lato" w:eastAsiaTheme="minorHAnsi" w:hAnsi="Lato"/>
              <w:b/>
            </w:rPr>
            <w:t>Kliknij tutaj, aby wprowadzić tekst.</w:t>
          </w:r>
        </w:p>
      </w:sdtContent>
    </w:sdt>
    <w:p w:rsidR="00677F83" w:rsidRPr="003C40E2" w:rsidRDefault="00677F83" w:rsidP="00677F83">
      <w:pPr>
        <w:tabs>
          <w:tab w:val="left" w:pos="709"/>
        </w:tabs>
        <w:spacing w:before="120" w:line="276" w:lineRule="auto"/>
        <w:ind w:left="705" w:hanging="705"/>
        <w:jc w:val="both"/>
        <w:rPr>
          <w:rFonts w:ascii="Lato" w:hAnsi="Lato" w:cs="Arial"/>
          <w:sz w:val="16"/>
          <w:szCs w:val="24"/>
        </w:rPr>
      </w:pPr>
      <w:r w:rsidRPr="003C40E2">
        <w:rPr>
          <w:rFonts w:ascii="Lato" w:hAnsi="Lato" w:cs="Arial"/>
          <w:sz w:val="16"/>
          <w:szCs w:val="24"/>
        </w:rPr>
        <w:t>(załączniki, które nie muszą być złożone w formie zgodnej z art. 76a § 2 Kodeksu postępowania administracyjnego)</w:t>
      </w:r>
    </w:p>
    <w:p w:rsidR="00677F83" w:rsidRPr="003C40E2" w:rsidRDefault="0006058E" w:rsidP="00677F83">
      <w:pPr>
        <w:tabs>
          <w:tab w:val="left" w:pos="709"/>
        </w:tabs>
        <w:spacing w:before="60" w:line="276" w:lineRule="auto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-184092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 xml:space="preserve">Dokumentacja </w:t>
      </w:r>
      <w:r w:rsidR="00FC29C0" w:rsidRPr="003C40E2">
        <w:rPr>
          <w:rFonts w:ascii="Lato" w:hAnsi="Lato" w:cs="Arial"/>
          <w:szCs w:val="24"/>
        </w:rPr>
        <w:t>Techniczno</w:t>
      </w:r>
      <w:r w:rsidR="00FC29C0">
        <w:rPr>
          <w:rFonts w:ascii="Lato" w:hAnsi="Lato" w:cs="Arial"/>
          <w:szCs w:val="24"/>
        </w:rPr>
        <w:t>-</w:t>
      </w:r>
      <w:r w:rsidR="00677F83" w:rsidRPr="003C40E2">
        <w:rPr>
          <w:rFonts w:ascii="Lato" w:hAnsi="Lato" w:cs="Arial"/>
          <w:szCs w:val="24"/>
        </w:rPr>
        <w:t>Ruchowa</w:t>
      </w:r>
    </w:p>
    <w:p w:rsidR="00677F83" w:rsidRPr="003C40E2" w:rsidRDefault="0006058E" w:rsidP="00677F83">
      <w:pPr>
        <w:tabs>
          <w:tab w:val="left" w:pos="709"/>
        </w:tabs>
        <w:spacing w:before="60" w:line="276" w:lineRule="auto"/>
        <w:ind w:left="705" w:hanging="705"/>
        <w:jc w:val="both"/>
        <w:rPr>
          <w:rFonts w:ascii="Lato" w:hAnsi="Lato"/>
        </w:rPr>
      </w:pPr>
      <w:sdt>
        <w:sdtPr>
          <w:rPr>
            <w:rFonts w:ascii="Lato" w:hAnsi="Lato" w:cs="Arial"/>
            <w:szCs w:val="24"/>
          </w:rPr>
          <w:id w:val="211263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</w:r>
      <w:r w:rsidR="00677F83" w:rsidRPr="003C40E2">
        <w:rPr>
          <w:rFonts w:ascii="Lato" w:hAnsi="Lato"/>
        </w:rPr>
        <w:t>Warunki Techniczne Wykonania i Odbioru</w:t>
      </w:r>
    </w:p>
    <w:p w:rsidR="00677F83" w:rsidRPr="003C40E2" w:rsidRDefault="0006058E" w:rsidP="00677F83">
      <w:pPr>
        <w:tabs>
          <w:tab w:val="left" w:pos="709"/>
        </w:tabs>
        <w:spacing w:before="60" w:line="276" w:lineRule="auto"/>
        <w:ind w:left="705" w:hanging="705"/>
        <w:jc w:val="both"/>
        <w:rPr>
          <w:rFonts w:ascii="Lato" w:hAnsi="Lato" w:cs="Arial"/>
          <w:szCs w:val="24"/>
          <w:vertAlign w:val="superscript"/>
        </w:rPr>
      </w:pPr>
      <w:sdt>
        <w:sdtPr>
          <w:rPr>
            <w:rFonts w:ascii="Lato" w:hAnsi="Lato" w:cs="Arial"/>
            <w:szCs w:val="24"/>
          </w:rPr>
          <w:id w:val="4989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</w:r>
      <w:r w:rsidR="00677F83" w:rsidRPr="003C40E2">
        <w:rPr>
          <w:rFonts w:ascii="Lato" w:hAnsi="Lato"/>
        </w:rPr>
        <w:t>Sprawozdanie z wykonanych prób eksploatacyjnych</w:t>
      </w:r>
      <w:r w:rsidR="000374B5">
        <w:rPr>
          <w:rFonts w:ascii="Lato" w:hAnsi="Lato"/>
          <w:vertAlign w:val="superscript"/>
        </w:rPr>
        <w:t>4</w:t>
      </w:r>
    </w:p>
    <w:p w:rsidR="00677F83" w:rsidRPr="003C40E2" w:rsidRDefault="0006058E" w:rsidP="00677F83">
      <w:pPr>
        <w:tabs>
          <w:tab w:val="left" w:pos="709"/>
        </w:tabs>
        <w:spacing w:before="60" w:line="276" w:lineRule="auto"/>
        <w:ind w:left="705" w:hanging="705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98644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 xml:space="preserve">Dowód wniesienia opłaty, zgodnie z Rozporządzeniem Ministra właściwego ds. Transportu. </w:t>
      </w:r>
      <w:r w:rsidR="000C4909" w:rsidRPr="003C40E2">
        <w:rPr>
          <w:rFonts w:ascii="Lato" w:hAnsi="Lato" w:cs="Arial"/>
          <w:szCs w:val="24"/>
        </w:rPr>
        <w:t>w</w:t>
      </w:r>
      <w:r w:rsidR="000C4909">
        <w:rPr>
          <w:rFonts w:ascii="Lato" w:hAnsi="Lato" w:cs="Arial"/>
          <w:szCs w:val="24"/>
        </w:rPr>
        <w:t> </w:t>
      </w:r>
      <w:r w:rsidR="00677F83" w:rsidRPr="003C40E2">
        <w:rPr>
          <w:rFonts w:ascii="Lato" w:hAnsi="Lato" w:cs="Arial"/>
          <w:szCs w:val="24"/>
        </w:rPr>
        <w:t xml:space="preserve">sprawie czynności wykonywanych przez Prezesa Urzędu Transportu Kolejowego, za które pobierane są opłaty, oraz wysokości tych opłat i trybu ich pobierania </w:t>
      </w:r>
    </w:p>
    <w:p w:rsidR="00677F83" w:rsidRPr="003C40E2" w:rsidRDefault="0006058E" w:rsidP="00677F83">
      <w:pPr>
        <w:tabs>
          <w:tab w:val="left" w:pos="709"/>
        </w:tabs>
        <w:spacing w:before="60" w:line="276" w:lineRule="auto"/>
        <w:jc w:val="both"/>
        <w:rPr>
          <w:rFonts w:ascii="Lato" w:hAnsi="Lato" w:cs="Arial"/>
          <w:szCs w:val="24"/>
        </w:rPr>
      </w:pPr>
      <w:sdt>
        <w:sdtPr>
          <w:rPr>
            <w:rFonts w:ascii="Lato" w:hAnsi="Lato" w:cs="Arial"/>
            <w:szCs w:val="24"/>
          </w:rPr>
          <w:id w:val="184451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83" w:rsidRPr="003C40E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7F83" w:rsidRPr="003C40E2">
        <w:rPr>
          <w:rFonts w:ascii="Lato" w:hAnsi="Lato" w:cs="Arial"/>
          <w:szCs w:val="24"/>
        </w:rPr>
        <w:tab/>
        <w:t>Dodatkowe załączniki (proszę wskazać):</w:t>
      </w:r>
    </w:p>
    <w:sdt>
      <w:sdtPr>
        <w:rPr>
          <w:rFonts w:ascii="Lato" w:hAnsi="Lato" w:cs="Arial"/>
          <w:sz w:val="24"/>
          <w:szCs w:val="24"/>
        </w:rPr>
        <w:alias w:val="Proszę wymienić"/>
        <w:tag w:val="Proszę wymienić"/>
        <w:id w:val="1799334838"/>
        <w:placeholder>
          <w:docPart w:val="40272697C68B485093F1D59032B34CB7"/>
        </w:placeholder>
        <w:showingPlcHdr/>
        <w:text/>
      </w:sdtPr>
      <w:sdtEndPr/>
      <w:sdtContent>
        <w:p w:rsidR="00677F83" w:rsidRPr="003C40E2" w:rsidRDefault="00677F83" w:rsidP="00677F83">
          <w:pPr>
            <w:spacing w:before="120" w:line="276" w:lineRule="auto"/>
            <w:ind w:firstLine="709"/>
            <w:jc w:val="both"/>
            <w:rPr>
              <w:rFonts w:ascii="Lato" w:hAnsi="Lato" w:cs="Arial"/>
              <w:sz w:val="24"/>
              <w:szCs w:val="24"/>
            </w:rPr>
          </w:pPr>
          <w:r w:rsidRPr="003C40E2">
            <w:rPr>
              <w:rStyle w:val="Tekstzastpczy"/>
              <w:rFonts w:ascii="Lato" w:eastAsiaTheme="minorHAnsi" w:hAnsi="Lato"/>
              <w:b/>
            </w:rPr>
            <w:t>Kliknij tutaj, aby wprowadzić tekst.</w:t>
          </w:r>
        </w:p>
      </w:sdtContent>
    </w:sdt>
    <w:p w:rsidR="00677F83" w:rsidRPr="003C40E2" w:rsidRDefault="00677F83" w:rsidP="00677F83">
      <w:pPr>
        <w:pStyle w:val="Akapitzlist"/>
        <w:numPr>
          <w:ilvl w:val="0"/>
          <w:numId w:val="1"/>
        </w:numPr>
        <w:spacing w:before="80" w:line="276" w:lineRule="auto"/>
        <w:ind w:left="284" w:hanging="284"/>
        <w:jc w:val="both"/>
        <w:rPr>
          <w:rFonts w:ascii="Lato" w:hAnsi="Lato" w:cs="Arial"/>
          <w:b/>
          <w:sz w:val="22"/>
          <w:szCs w:val="22"/>
        </w:rPr>
      </w:pPr>
      <w:r w:rsidRPr="003C40E2">
        <w:rPr>
          <w:rFonts w:ascii="Lato" w:hAnsi="Lato" w:cs="Arial"/>
          <w:b/>
          <w:sz w:val="22"/>
          <w:szCs w:val="22"/>
        </w:rPr>
        <w:t>Imię i nazwisko osoby sporządzającej wniosek lub pełnomocnika (telefon, e</w:t>
      </w:r>
      <w:r w:rsidR="000C4909">
        <w:rPr>
          <w:rFonts w:ascii="Lato" w:hAnsi="Lato" w:cs="Arial"/>
          <w:b/>
          <w:sz w:val="22"/>
          <w:szCs w:val="22"/>
        </w:rPr>
        <w:noBreakHyphen/>
      </w:r>
      <w:r w:rsidRPr="003C40E2">
        <w:rPr>
          <w:rFonts w:ascii="Lato" w:hAnsi="Lato" w:cs="Arial"/>
          <w:b/>
          <w:sz w:val="22"/>
          <w:szCs w:val="22"/>
        </w:rPr>
        <w:t xml:space="preserve">mail): </w:t>
      </w:r>
    </w:p>
    <w:sdt>
      <w:sdtPr>
        <w:rPr>
          <w:rFonts w:ascii="Lato" w:hAnsi="Lato" w:cs="Arial"/>
          <w:sz w:val="22"/>
          <w:szCs w:val="22"/>
        </w:rPr>
        <w:id w:val="1764570415"/>
        <w:placeholder>
          <w:docPart w:val="C4755FE03E1645C6AC65D3A7CCBA9C36"/>
        </w:placeholder>
        <w:showingPlcHdr/>
        <w:text/>
      </w:sdtPr>
      <w:sdtEndPr/>
      <w:sdtContent>
        <w:p w:rsidR="00677F83" w:rsidRPr="003C40E2" w:rsidRDefault="00677F83" w:rsidP="00677F83">
          <w:pPr>
            <w:spacing w:before="80" w:line="276" w:lineRule="auto"/>
            <w:jc w:val="both"/>
            <w:rPr>
              <w:rFonts w:ascii="Lato" w:hAnsi="Lato" w:cs="Arial"/>
              <w:sz w:val="22"/>
              <w:szCs w:val="22"/>
            </w:rPr>
          </w:pPr>
          <w:r w:rsidRPr="003C40E2">
            <w:rPr>
              <w:rStyle w:val="Tekstzastpczy"/>
              <w:rFonts w:ascii="Lato" w:eastAsiaTheme="minorHAnsi" w:hAnsi="Lato"/>
              <w:b/>
              <w:sz w:val="22"/>
              <w:szCs w:val="22"/>
            </w:rPr>
            <w:t>Kliknij tutaj, aby wprowadzić tekst.</w:t>
          </w:r>
        </w:p>
      </w:sdtContent>
    </w:sdt>
    <w:p w:rsidR="00677F83" w:rsidRPr="003C40E2" w:rsidRDefault="00677F83" w:rsidP="00B8241C">
      <w:pPr>
        <w:pStyle w:val="Akapitzlist"/>
        <w:numPr>
          <w:ilvl w:val="0"/>
          <w:numId w:val="1"/>
        </w:numPr>
        <w:spacing w:before="80" w:line="276" w:lineRule="auto"/>
        <w:contextualSpacing w:val="0"/>
        <w:jc w:val="both"/>
        <w:rPr>
          <w:rFonts w:ascii="Lato" w:hAnsi="Lato" w:cs="Arial"/>
          <w:b/>
          <w:sz w:val="22"/>
          <w:szCs w:val="22"/>
        </w:rPr>
      </w:pPr>
      <w:r w:rsidRPr="003C40E2">
        <w:rPr>
          <w:rFonts w:ascii="Lato" w:hAnsi="Lato" w:cs="Arial"/>
          <w:b/>
          <w:sz w:val="22"/>
          <w:szCs w:val="22"/>
        </w:rPr>
        <w:t xml:space="preserve">Jednocześnie </w:t>
      </w:r>
      <w:sdt>
        <w:sdtPr>
          <w:rPr>
            <w:rFonts w:ascii="Lato" w:hAnsi="Lato" w:cs="Arial"/>
            <w:b/>
            <w:sz w:val="22"/>
            <w:szCs w:val="22"/>
          </w:rPr>
          <w:alias w:val="Wybierz z listy"/>
          <w:tag w:val="EPUAP"/>
          <w:id w:val="658735865"/>
          <w:placeholder>
            <w:docPart w:val="BDFE01B786E64AEA89CB30275FC0A6C0"/>
          </w:placeholder>
          <w:showingPlcHdr/>
          <w:comboBox>
            <w:listItem w:value="Wybierz element."/>
            <w:listItem w:displayText="wyrażam zgodę" w:value="wyrażam zgodę"/>
            <w:listItem w:displayText="nie wyrażam zgody" w:value="nie wyrażam zgody"/>
          </w:comboBox>
        </w:sdtPr>
        <w:sdtEndPr/>
        <w:sdtContent>
          <w:r w:rsidRPr="003C40E2">
            <w:rPr>
              <w:rStyle w:val="Tekstzastpczy"/>
              <w:rFonts w:ascii="Lato" w:eastAsiaTheme="minorHAnsi" w:hAnsi="Lato"/>
              <w:sz w:val="22"/>
              <w:szCs w:val="22"/>
            </w:rPr>
            <w:t>Wybierz element.</w:t>
          </w:r>
        </w:sdtContent>
      </w:sdt>
      <w:r w:rsidRPr="003C40E2">
        <w:rPr>
          <w:rFonts w:ascii="Lato" w:hAnsi="Lato" w:cs="Arial"/>
          <w:b/>
          <w:sz w:val="22"/>
          <w:szCs w:val="22"/>
        </w:rPr>
        <w:t xml:space="preserve"> żeby korespondencję w tej sprawie kierować do mnie </w:t>
      </w:r>
      <w:r w:rsidR="000C4909" w:rsidRPr="003C40E2">
        <w:rPr>
          <w:rFonts w:ascii="Lato" w:hAnsi="Lato" w:cs="Arial"/>
          <w:b/>
          <w:sz w:val="22"/>
          <w:szCs w:val="22"/>
        </w:rPr>
        <w:t>za</w:t>
      </w:r>
      <w:r w:rsidR="000C4909">
        <w:rPr>
          <w:rFonts w:ascii="Lato" w:hAnsi="Lato" w:cs="Arial"/>
          <w:b/>
          <w:sz w:val="22"/>
          <w:szCs w:val="22"/>
        </w:rPr>
        <w:t> </w:t>
      </w:r>
      <w:r w:rsidRPr="003C40E2">
        <w:rPr>
          <w:rFonts w:ascii="Lato" w:hAnsi="Lato" w:cs="Arial"/>
          <w:b/>
          <w:sz w:val="22"/>
          <w:szCs w:val="22"/>
        </w:rPr>
        <w:t>pomocą środków komunikacji elektronicznej zgodnie z art. 39</w:t>
      </w:r>
      <w:r w:rsidRPr="003C40E2">
        <w:rPr>
          <w:rFonts w:ascii="Lato" w:hAnsi="Lato" w:cs="Arial"/>
          <w:b/>
          <w:sz w:val="22"/>
          <w:szCs w:val="22"/>
          <w:vertAlign w:val="superscript"/>
        </w:rPr>
        <w:t>1</w:t>
      </w:r>
      <w:r w:rsidRPr="003C40E2">
        <w:rPr>
          <w:rFonts w:ascii="Lato" w:hAnsi="Lato" w:cs="Arial"/>
          <w:b/>
          <w:sz w:val="22"/>
          <w:szCs w:val="22"/>
        </w:rPr>
        <w:t xml:space="preserve"> </w:t>
      </w:r>
      <w:r w:rsidRPr="003C40E2">
        <w:rPr>
          <w:rFonts w:ascii="Lato" w:hAnsi="Lato" w:cs="Arial"/>
          <w:b/>
          <w:sz w:val="22"/>
          <w:szCs w:val="22"/>
        </w:rPr>
        <w:lastRenderedPageBreak/>
        <w:t>Kodeks postępowania administracyjnego (</w:t>
      </w:r>
      <w:r w:rsidR="00B8241C" w:rsidRPr="00B8241C">
        <w:rPr>
          <w:rFonts w:ascii="Lato" w:hAnsi="Lato" w:cs="Arial"/>
          <w:b/>
          <w:sz w:val="22"/>
          <w:szCs w:val="22"/>
        </w:rPr>
        <w:t>tekst jednolity: Dz. U. z 2021 r. poz. 735</w:t>
      </w:r>
      <w:r w:rsidRPr="003C40E2">
        <w:rPr>
          <w:rFonts w:ascii="Lato" w:hAnsi="Lato" w:cs="Arial"/>
          <w:b/>
          <w:sz w:val="22"/>
          <w:szCs w:val="22"/>
        </w:rPr>
        <w:t xml:space="preserve">) Dane konta </w:t>
      </w:r>
      <w:proofErr w:type="spellStart"/>
      <w:r w:rsidRPr="003C40E2">
        <w:rPr>
          <w:rFonts w:ascii="Lato" w:hAnsi="Lato" w:cs="Arial"/>
          <w:b/>
          <w:sz w:val="22"/>
          <w:szCs w:val="22"/>
        </w:rPr>
        <w:t>ePUAP</w:t>
      </w:r>
      <w:proofErr w:type="spellEnd"/>
      <w:sdt>
        <w:sdtPr>
          <w:rPr>
            <w:rFonts w:ascii="Lato" w:hAnsi="Lato" w:cs="Arial"/>
            <w:b/>
            <w:sz w:val="22"/>
            <w:szCs w:val="22"/>
          </w:rPr>
          <w:alias w:val="Wipsz dane konta"/>
          <w:tag w:val="ePUAP"/>
          <w:id w:val="226879435"/>
          <w:placeholder>
            <w:docPart w:val="0DA0BA05DE3347D299609C74EC819F6C"/>
          </w:placeholder>
          <w:showingPlcHdr/>
        </w:sdtPr>
        <w:sdtEndPr/>
        <w:sdtContent>
          <w:r w:rsidRPr="003C40E2">
            <w:rPr>
              <w:rFonts w:ascii="Lato" w:hAnsi="Lato" w:cs="Arial"/>
              <w:b/>
              <w:sz w:val="22"/>
              <w:szCs w:val="22"/>
            </w:rPr>
            <w:t xml:space="preserve"> </w:t>
          </w:r>
          <w:r w:rsidRPr="003C40E2">
            <w:rPr>
              <w:rStyle w:val="Tekstzastpczy"/>
              <w:rFonts w:ascii="Lato" w:eastAsiaTheme="minorHAnsi" w:hAnsi="Lato"/>
              <w:sz w:val="22"/>
              <w:szCs w:val="22"/>
            </w:rPr>
            <w:t>Kliknij tutaj, aby wprowadzić tekst.</w:t>
          </w:r>
        </w:sdtContent>
      </w:sdt>
    </w:p>
    <w:p w:rsidR="00677F83" w:rsidRPr="003C40E2" w:rsidRDefault="00677F83" w:rsidP="00677F83">
      <w:pPr>
        <w:pStyle w:val="Akapitzlist"/>
        <w:numPr>
          <w:ilvl w:val="0"/>
          <w:numId w:val="1"/>
        </w:numPr>
        <w:spacing w:before="80" w:line="276" w:lineRule="auto"/>
        <w:ind w:left="284" w:hanging="284"/>
        <w:contextualSpacing w:val="0"/>
        <w:jc w:val="both"/>
        <w:rPr>
          <w:rFonts w:ascii="Lato" w:hAnsi="Lato" w:cs="Arial"/>
          <w:b/>
          <w:sz w:val="22"/>
          <w:szCs w:val="22"/>
        </w:rPr>
      </w:pPr>
      <w:r w:rsidRPr="003C40E2">
        <w:rPr>
          <w:rFonts w:ascii="Lato" w:hAnsi="Lato" w:cs="Arial"/>
          <w:b/>
          <w:sz w:val="22"/>
          <w:szCs w:val="22"/>
        </w:rPr>
        <w:t>Podpis wraz z pieczątką</w:t>
      </w:r>
      <w:r w:rsidR="00517704">
        <w:rPr>
          <w:rStyle w:val="Odwoanieprzypisukocowego"/>
          <w:rFonts w:ascii="Lato" w:hAnsi="Lato" w:cs="Arial"/>
          <w:b/>
          <w:sz w:val="22"/>
          <w:szCs w:val="22"/>
        </w:rPr>
        <w:endnoteReference w:id="8"/>
      </w:r>
      <w:r w:rsidRPr="003C40E2">
        <w:rPr>
          <w:rFonts w:ascii="Lato" w:hAnsi="Lato" w:cs="Arial"/>
          <w:b/>
          <w:sz w:val="22"/>
          <w:szCs w:val="22"/>
        </w:rPr>
        <w:t>.</w:t>
      </w:r>
    </w:p>
    <w:p w:rsidR="004747C2" w:rsidRDefault="004747C2" w:rsidP="00677F83"/>
    <w:p w:rsidR="000374B5" w:rsidRDefault="000374B5" w:rsidP="00677F83"/>
    <w:p w:rsidR="000374B5" w:rsidRDefault="000374B5" w:rsidP="00677F83"/>
    <w:p w:rsidR="000374B5" w:rsidRDefault="000374B5" w:rsidP="00677F83"/>
    <w:p w:rsidR="000374B5" w:rsidRDefault="000374B5" w:rsidP="00677F83"/>
    <w:p w:rsidR="000374B5" w:rsidRDefault="000374B5" w:rsidP="00677F83"/>
    <w:p w:rsidR="000374B5" w:rsidRDefault="000374B5" w:rsidP="00677F83"/>
    <w:p w:rsidR="000374B5" w:rsidRDefault="000374B5" w:rsidP="00677F83"/>
    <w:p w:rsidR="000374B5" w:rsidRDefault="000374B5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657C6E" w:rsidRDefault="00657C6E" w:rsidP="000374B5"/>
    <w:p w:rsidR="0096687C" w:rsidRDefault="0096687C" w:rsidP="000374B5"/>
    <w:p w:rsidR="00657C6E" w:rsidRDefault="00657C6E" w:rsidP="000374B5"/>
    <w:p w:rsidR="00657C6E" w:rsidRPr="00677F83" w:rsidRDefault="00657C6E" w:rsidP="000374B5"/>
    <w:sectPr w:rsidR="00657C6E" w:rsidRPr="00677F83" w:rsidSect="00B55C02">
      <w:headerReference w:type="default" r:id="rId8"/>
      <w:footerReference w:type="even" r:id="rId9"/>
      <w:footerReference w:type="default" r:id="rId10"/>
      <w:endnotePr>
        <w:numFmt w:val="decimal"/>
      </w:endnotePr>
      <w:pgSz w:w="11900" w:h="16840"/>
      <w:pgMar w:top="902" w:right="1417" w:bottom="1417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26" w:rsidRDefault="003E2126" w:rsidP="0082756D">
      <w:r>
        <w:separator/>
      </w:r>
    </w:p>
  </w:endnote>
  <w:endnote w:type="continuationSeparator" w:id="0">
    <w:p w:rsidR="003E2126" w:rsidRDefault="003E2126" w:rsidP="0082756D">
      <w:r>
        <w:continuationSeparator/>
      </w:r>
    </w:p>
  </w:endnote>
  <w:endnote w:id="1">
    <w:p w:rsidR="000374B5" w:rsidRPr="0096687C" w:rsidRDefault="000374B5" w:rsidP="0096687C">
      <w:pPr>
        <w:pStyle w:val="Tekstprzypisukocowego"/>
        <w:jc w:val="both"/>
        <w:rPr>
          <w:rFonts w:ascii="Lato" w:hAnsi="Lato"/>
          <w:sz w:val="16"/>
          <w:szCs w:val="16"/>
        </w:rPr>
      </w:pPr>
      <w:r w:rsidRPr="0043357C">
        <w:rPr>
          <w:rStyle w:val="Odwoanieprzypisukocowego"/>
          <w:rFonts w:ascii="Lato" w:hAnsi="Lato"/>
          <w:sz w:val="16"/>
          <w:szCs w:val="16"/>
        </w:rPr>
        <w:endnoteRef/>
      </w:r>
      <w:r>
        <w:t xml:space="preserve"> </w:t>
      </w:r>
      <w:r w:rsidRPr="0096687C">
        <w:rPr>
          <w:rFonts w:ascii="Lato" w:hAnsi="Lato"/>
          <w:sz w:val="16"/>
          <w:szCs w:val="16"/>
        </w:rPr>
        <w:t>Zgodnie z rozporządzeniem Ministra Infrastruktury i Rozwoju z dnia 13 maja 2014 r. w sprawie dopuszczania do eksploatacji określonych rodzajów budowli, urządzeń i pojazdów kolejowych (tekst jednolity: Dz. U. 2020 r. poz. 1923).</w:t>
      </w:r>
    </w:p>
  </w:endnote>
  <w:endnote w:id="2">
    <w:p w:rsidR="00657C6E" w:rsidRPr="0096687C" w:rsidRDefault="00657C6E" w:rsidP="0096687C">
      <w:pPr>
        <w:pStyle w:val="Tekstprzypisudolnego"/>
        <w:jc w:val="both"/>
        <w:rPr>
          <w:rFonts w:ascii="Lato" w:hAnsi="Lato"/>
          <w:sz w:val="16"/>
          <w:szCs w:val="16"/>
        </w:rPr>
      </w:pPr>
      <w:r w:rsidRPr="0096687C">
        <w:rPr>
          <w:rStyle w:val="Odwoanieprzypisukocowego"/>
          <w:rFonts w:ascii="Lato" w:hAnsi="Lato"/>
          <w:sz w:val="16"/>
          <w:szCs w:val="16"/>
        </w:rPr>
        <w:endnoteRef/>
      </w:r>
      <w:r w:rsidRPr="0096687C">
        <w:rPr>
          <w:rFonts w:ascii="Lato" w:hAnsi="Lato"/>
          <w:sz w:val="16"/>
          <w:szCs w:val="16"/>
        </w:rPr>
        <w:t xml:space="preserve"> Informacje te wskazane będą w treści świadectwa dopuszczenia do eksploatacji typu.</w:t>
      </w:r>
    </w:p>
  </w:endnote>
  <w:endnote w:id="3">
    <w:p w:rsidR="00657C6E" w:rsidRPr="0096687C" w:rsidRDefault="00657C6E" w:rsidP="0096687C">
      <w:pPr>
        <w:jc w:val="both"/>
        <w:rPr>
          <w:rFonts w:ascii="Lato" w:hAnsi="Lato"/>
          <w:sz w:val="16"/>
          <w:szCs w:val="16"/>
        </w:rPr>
      </w:pPr>
      <w:r w:rsidRPr="0096687C">
        <w:rPr>
          <w:rStyle w:val="Odwoanieprzypisukocowego"/>
          <w:rFonts w:ascii="Lato" w:hAnsi="Lato"/>
          <w:sz w:val="16"/>
          <w:szCs w:val="16"/>
        </w:rPr>
        <w:endnoteRef/>
      </w:r>
      <w:r w:rsidRPr="0096687C">
        <w:rPr>
          <w:rFonts w:ascii="Lato" w:hAnsi="Lato"/>
          <w:sz w:val="16"/>
          <w:szCs w:val="16"/>
        </w:rPr>
        <w:t xml:space="preserve"> Dotyczy typów dla których wymagane jest przeprowadzenie prób eksploatacyjnych.</w:t>
      </w:r>
    </w:p>
  </w:endnote>
  <w:endnote w:id="4">
    <w:p w:rsidR="00657C6E" w:rsidRPr="0096687C" w:rsidRDefault="00657C6E" w:rsidP="0096687C">
      <w:pPr>
        <w:pStyle w:val="Tekstprzypisudolnego"/>
        <w:jc w:val="both"/>
        <w:rPr>
          <w:rFonts w:ascii="Lato" w:hAnsi="Lato"/>
          <w:sz w:val="16"/>
          <w:szCs w:val="16"/>
        </w:rPr>
      </w:pPr>
      <w:r w:rsidRPr="0096687C">
        <w:rPr>
          <w:rStyle w:val="Odwoanieprzypisukocowego"/>
          <w:rFonts w:ascii="Lato" w:hAnsi="Lato"/>
          <w:sz w:val="16"/>
          <w:szCs w:val="16"/>
        </w:rPr>
        <w:endnoteRef/>
      </w:r>
      <w:r w:rsidRPr="0096687C">
        <w:rPr>
          <w:rFonts w:ascii="Lato" w:hAnsi="Lato"/>
          <w:sz w:val="16"/>
          <w:szCs w:val="16"/>
        </w:rPr>
        <w:t xml:space="preserve"> Dotyczy typów po przeprowadzonych próbach eksploatacyjnych.</w:t>
      </w:r>
    </w:p>
  </w:endnote>
  <w:endnote w:id="5">
    <w:p w:rsidR="00657C6E" w:rsidRPr="0096687C" w:rsidRDefault="00657C6E" w:rsidP="0096687C">
      <w:pPr>
        <w:pStyle w:val="Tekstprzypisukocowego"/>
        <w:jc w:val="both"/>
        <w:rPr>
          <w:rFonts w:ascii="Lato" w:hAnsi="Lato"/>
          <w:sz w:val="16"/>
          <w:szCs w:val="16"/>
        </w:rPr>
      </w:pPr>
      <w:r w:rsidRPr="0096687C">
        <w:rPr>
          <w:rStyle w:val="Odwoanieprzypisukocowego"/>
          <w:rFonts w:ascii="Lato" w:hAnsi="Lato"/>
          <w:sz w:val="16"/>
          <w:szCs w:val="16"/>
        </w:rPr>
        <w:endnoteRef/>
      </w:r>
      <w:r w:rsidRPr="0096687C">
        <w:rPr>
          <w:rFonts w:ascii="Lato" w:hAnsi="Lato"/>
          <w:sz w:val="16"/>
          <w:szCs w:val="16"/>
        </w:rPr>
        <w:t xml:space="preserve"> Dotyczy typów budowli, urządzenia lub pojazdu kolejowego, które są eksploatowane i były dopuszczone do eksploatacji przed dniem 14 listopada 1997 r.</w:t>
      </w:r>
    </w:p>
  </w:endnote>
  <w:endnote w:id="6">
    <w:p w:rsidR="00657C6E" w:rsidRPr="0096687C" w:rsidRDefault="00657C6E" w:rsidP="0096687C">
      <w:pPr>
        <w:pStyle w:val="Tekstprzypisukocowego"/>
        <w:jc w:val="both"/>
        <w:rPr>
          <w:rFonts w:ascii="Lato" w:hAnsi="Lato"/>
          <w:sz w:val="16"/>
          <w:szCs w:val="16"/>
        </w:rPr>
      </w:pPr>
      <w:r w:rsidRPr="0096687C">
        <w:rPr>
          <w:rStyle w:val="Odwoanieprzypisukocowego"/>
          <w:rFonts w:ascii="Lato" w:hAnsi="Lato"/>
          <w:sz w:val="16"/>
          <w:szCs w:val="16"/>
        </w:rPr>
        <w:endnoteRef/>
      </w:r>
      <w:r w:rsidRPr="0096687C">
        <w:rPr>
          <w:rFonts w:ascii="Lato" w:hAnsi="Lato"/>
          <w:sz w:val="16"/>
          <w:szCs w:val="16"/>
        </w:rPr>
        <w:t xml:space="preserve"> Opłatę skarbową z tytułu złożenia pełnomocnictwa należy przekazać na rachunek bankowy </w:t>
      </w:r>
      <w:r w:rsidR="00E84917">
        <w:rPr>
          <w:rFonts w:ascii="Lato" w:hAnsi="Lato"/>
          <w:sz w:val="16"/>
          <w:szCs w:val="16"/>
        </w:rPr>
        <w:t>wskazany na stronie utk.gov.pl/op</w:t>
      </w:r>
      <w:r w:rsidR="00B8241C">
        <w:rPr>
          <w:rFonts w:ascii="Lato" w:hAnsi="Lato"/>
          <w:sz w:val="16"/>
          <w:szCs w:val="16"/>
        </w:rPr>
        <w:t>ł</w:t>
      </w:r>
      <w:r w:rsidR="00E84917">
        <w:rPr>
          <w:rFonts w:ascii="Lato" w:hAnsi="Lato"/>
          <w:sz w:val="16"/>
          <w:szCs w:val="16"/>
        </w:rPr>
        <w:t>aty</w:t>
      </w:r>
    </w:p>
  </w:endnote>
  <w:endnote w:id="7">
    <w:p w:rsidR="00657C6E" w:rsidRDefault="00657C6E" w:rsidP="0096687C">
      <w:pPr>
        <w:pStyle w:val="Tekstprzypisukocowego"/>
        <w:jc w:val="both"/>
      </w:pPr>
      <w:r w:rsidRPr="0096687C">
        <w:rPr>
          <w:rStyle w:val="Odwoanieprzypisukocowego"/>
          <w:rFonts w:ascii="Lato" w:hAnsi="Lato"/>
          <w:sz w:val="16"/>
          <w:szCs w:val="16"/>
        </w:rPr>
        <w:endnoteRef/>
      </w:r>
      <w:r w:rsidRPr="0096687C">
        <w:rPr>
          <w:rFonts w:ascii="Lato" w:hAnsi="Lato"/>
          <w:sz w:val="16"/>
          <w:szCs w:val="16"/>
        </w:rPr>
        <w:t xml:space="preserve"> Upoważniony przedstawiciel, zgodnie z ustawą z dnia 13 kwietnia 2016 r. o systemach oceny zgodności i nadzoru rynku (tekst jednolity: Dz. U. z 2019 r. poz. 544, z </w:t>
      </w:r>
      <w:proofErr w:type="spellStart"/>
      <w:r w:rsidRPr="0096687C">
        <w:rPr>
          <w:rFonts w:ascii="Lato" w:hAnsi="Lato"/>
          <w:sz w:val="16"/>
          <w:szCs w:val="16"/>
        </w:rPr>
        <w:t>późn</w:t>
      </w:r>
      <w:proofErr w:type="spellEnd"/>
      <w:r w:rsidRPr="0096687C">
        <w:rPr>
          <w:rFonts w:ascii="Lato" w:hAnsi="Lato"/>
          <w:sz w:val="16"/>
          <w:szCs w:val="16"/>
        </w:rPr>
        <w:t>, zm.), to osoba fizyczna lub prawna albo jednostka organizacyjna nieposiadająca osobowości prawnej, mająca miejsce zamieszkania albo siedzibę na terytorium państwa członkowskiego Unii Europejskiej lub państwa członkowskiego Europejskiego Porozumienia o Wolnym Handlu (EFTA) – strony umowy o Europejskim Obszarze Gospodarczym, upoważniona przez producenta na piśmie do działania w jego imieniu, w o</w:t>
      </w:r>
      <w:r w:rsidR="0096687C">
        <w:rPr>
          <w:rFonts w:ascii="Lato" w:hAnsi="Lato"/>
          <w:sz w:val="16"/>
          <w:szCs w:val="16"/>
        </w:rPr>
        <w:t>dniesieniu do określonych zadań.</w:t>
      </w:r>
    </w:p>
  </w:endnote>
  <w:endnote w:id="8">
    <w:p w:rsidR="00517704" w:rsidRPr="0006058E" w:rsidRDefault="00517704">
      <w:pPr>
        <w:pStyle w:val="Tekstprzypisukocowego"/>
        <w:rPr>
          <w:rFonts w:ascii="Lato" w:hAnsi="Lato"/>
          <w:sz w:val="16"/>
          <w:szCs w:val="16"/>
        </w:rPr>
      </w:pPr>
      <w:r w:rsidRPr="0006058E">
        <w:rPr>
          <w:rStyle w:val="Odwoanieprzypisukocowego"/>
          <w:rFonts w:ascii="Lato" w:hAnsi="Lato"/>
          <w:sz w:val="16"/>
          <w:szCs w:val="16"/>
        </w:rPr>
        <w:endnoteRef/>
      </w:r>
      <w:r w:rsidRPr="0006058E">
        <w:rPr>
          <w:rFonts w:ascii="Lato" w:hAnsi="Lato"/>
          <w:sz w:val="16"/>
          <w:szCs w:val="16"/>
        </w:rPr>
        <w:t xml:space="preserve"> </w:t>
      </w:r>
      <w:r w:rsidRPr="00517704">
        <w:rPr>
          <w:rFonts w:ascii="Lato" w:hAnsi="Lato"/>
          <w:sz w:val="16"/>
          <w:szCs w:val="16"/>
        </w:rPr>
        <w:t xml:space="preserve">Nie dotyczy, w przypadku składania wniosku przez </w:t>
      </w:r>
      <w:proofErr w:type="spellStart"/>
      <w:r w:rsidRPr="00517704">
        <w:rPr>
          <w:rFonts w:ascii="Lato" w:hAnsi="Lato"/>
          <w:sz w:val="16"/>
          <w:szCs w:val="16"/>
        </w:rPr>
        <w:t>ePUAP</w:t>
      </w:r>
      <w:proofErr w:type="spellEnd"/>
      <w:r w:rsidRPr="00517704">
        <w:rPr>
          <w:rFonts w:ascii="Lato" w:hAnsi="Lato"/>
          <w:sz w:val="16"/>
          <w:szCs w:val="16"/>
        </w:rPr>
        <w:t>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D3" w:rsidRDefault="0006058E">
    <w:pPr>
      <w:pStyle w:val="Stopka"/>
    </w:pPr>
    <w:sdt>
      <w:sdtPr>
        <w:id w:val="969400743"/>
        <w:placeholder>
          <w:docPart w:val="C74EAEB80591487CAD410B00FB96DE16"/>
        </w:placeholder>
        <w:temporary/>
        <w:showingPlcHdr/>
      </w:sdtPr>
      <w:sdtEndPr/>
      <w:sdtContent>
        <w:r w:rsidR="00356FD3">
          <w:t>[Wpisz tekst]</w:t>
        </w:r>
      </w:sdtContent>
    </w:sdt>
    <w:r w:rsidR="00356FD3">
      <w:ptab w:relativeTo="margin" w:alignment="center" w:leader="none"/>
    </w:r>
    <w:sdt>
      <w:sdtPr>
        <w:id w:val="969400748"/>
        <w:placeholder>
          <w:docPart w:val="22382F4FC83E492484C0374F252A0466"/>
        </w:placeholder>
        <w:temporary/>
        <w:showingPlcHdr/>
      </w:sdtPr>
      <w:sdtEndPr/>
      <w:sdtContent>
        <w:r w:rsidR="00356FD3">
          <w:t>[Wpisz tekst]</w:t>
        </w:r>
      </w:sdtContent>
    </w:sdt>
    <w:r w:rsidR="00356FD3">
      <w:ptab w:relativeTo="margin" w:alignment="right" w:leader="none"/>
    </w:r>
    <w:sdt>
      <w:sdtPr>
        <w:id w:val="969400753"/>
        <w:placeholder>
          <w:docPart w:val="82B76504093F484FA829BA1D3757C338"/>
        </w:placeholder>
        <w:temporary/>
        <w:showingPlcHdr/>
      </w:sdtPr>
      <w:sdtEndPr/>
      <w:sdtContent>
        <w:r w:rsidR="00356FD3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D3" w:rsidRPr="00DD1EA4" w:rsidRDefault="00356FD3" w:rsidP="003B491B">
    <w:pPr>
      <w:shd w:val="clear" w:color="auto" w:fill="FFFFFF"/>
      <w:spacing w:line="240" w:lineRule="atLeast"/>
      <w:jc w:val="right"/>
      <w:rPr>
        <w:rFonts w:ascii="Calibri" w:hAnsi="Calibri" w:cs="Arial"/>
        <w:color w:val="373E53"/>
        <w:sz w:val="18"/>
      </w:rPr>
    </w:pPr>
  </w:p>
  <w:p w:rsidR="00356FD3" w:rsidRPr="0082756D" w:rsidRDefault="00356FD3" w:rsidP="00DD1EA4">
    <w:pPr>
      <w:pStyle w:val="Stopka"/>
      <w:rPr>
        <w:rFonts w:ascii="Calibri" w:hAnsi="Calibri"/>
        <w:color w:val="595959" w:themeColor="text1" w:themeTint="A6"/>
      </w:rPr>
    </w:pPr>
    <w:r>
      <w:rPr>
        <w:rFonts w:ascii="Calibri" w:hAnsi="Calibri" w:cs="Arial"/>
        <w:noProof/>
        <w:color w:val="373E53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0177C" wp14:editId="2643E79E">
              <wp:simplePos x="0" y="0"/>
              <wp:positionH relativeFrom="column">
                <wp:posOffset>-114300</wp:posOffset>
              </wp:positionH>
              <wp:positionV relativeFrom="paragraph">
                <wp:posOffset>-3175</wp:posOffset>
              </wp:positionV>
              <wp:extent cx="3657600" cy="4572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6FD3" w:rsidRPr="00E84917" w:rsidRDefault="00356FD3" w:rsidP="003B491B">
                          <w:pPr>
                            <w:pStyle w:val="Stopka"/>
                            <w:spacing w:line="264" w:lineRule="auto"/>
                            <w:rPr>
                              <w:rFonts w:ascii="Lato" w:hAnsi="Lato" w:cs="Arial"/>
                              <w:color w:val="042B60"/>
                              <w:sz w:val="16"/>
                            </w:rPr>
                          </w:pPr>
                          <w:r w:rsidRPr="00E84917">
                            <w:rPr>
                              <w:rFonts w:ascii="Lato" w:hAnsi="Lato"/>
                              <w:color w:val="042B60"/>
                              <w:sz w:val="16"/>
                            </w:rPr>
                            <w:t xml:space="preserve">Urząd Transportu Kolejowego, Al. Jerozolimskie 134, </w:t>
                          </w:r>
                          <w:r w:rsidRPr="00E84917">
                            <w:rPr>
                              <w:rFonts w:ascii="Lato" w:hAnsi="Lato" w:cs="Arial"/>
                              <w:color w:val="042B60"/>
                              <w:sz w:val="16"/>
                              <w:shd w:val="clear" w:color="auto" w:fill="FFFFFF"/>
                            </w:rPr>
                            <w:t>02-305 Warszawa</w:t>
                          </w:r>
                          <w:r w:rsidRPr="00E84917">
                            <w:rPr>
                              <w:rFonts w:ascii="Lato" w:hAnsi="Lato" w:cs="Arial"/>
                              <w:color w:val="042B60"/>
                              <w:sz w:val="16"/>
                              <w:shd w:val="clear" w:color="auto" w:fill="FFFFFF"/>
                            </w:rPr>
                            <w:tab/>
                          </w:r>
                          <w:r w:rsidRPr="00E84917">
                            <w:rPr>
                              <w:rFonts w:ascii="Lato" w:hAnsi="Lato" w:cs="Arial"/>
                              <w:color w:val="042B60"/>
                              <w:sz w:val="16"/>
                            </w:rPr>
                            <w:br/>
                            <w:t>NIP : 526-26-95-081, REGON: 015481433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017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9pt;margin-top:-.25pt;width:4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" filled="f" stroked="f">
              <v:textbox>
                <w:txbxContent>
                  <w:p w:rsidR="00356FD3" w:rsidRPr="00E84917" w:rsidRDefault="00356FD3" w:rsidP="003B491B">
                    <w:pPr>
                      <w:pStyle w:val="Stopka"/>
                      <w:spacing w:line="264" w:lineRule="auto"/>
                      <w:rPr>
                        <w:rFonts w:ascii="Lato" w:hAnsi="Lato" w:cs="Arial"/>
                        <w:color w:val="042B60"/>
                        <w:sz w:val="16"/>
                      </w:rPr>
                    </w:pPr>
                    <w:r w:rsidRPr="00E84917">
                      <w:rPr>
                        <w:rFonts w:ascii="Lato" w:hAnsi="Lato"/>
                        <w:color w:val="042B60"/>
                        <w:sz w:val="16"/>
                      </w:rPr>
                      <w:t xml:space="preserve">Urząd Transportu Kolejowego, Al. Jerozolimskie 134, </w:t>
                    </w:r>
                    <w:r w:rsidRPr="00E84917">
                      <w:rPr>
                        <w:rFonts w:ascii="Lato" w:hAnsi="Lato" w:cs="Arial"/>
                        <w:color w:val="042B60"/>
                        <w:sz w:val="16"/>
                        <w:shd w:val="clear" w:color="auto" w:fill="FFFFFF"/>
                      </w:rPr>
                      <w:t>02-305 Warszawa</w:t>
                    </w:r>
                    <w:r w:rsidRPr="00E84917">
                      <w:rPr>
                        <w:rFonts w:ascii="Lato" w:hAnsi="Lato" w:cs="Arial"/>
                        <w:color w:val="042B60"/>
                        <w:sz w:val="16"/>
                        <w:shd w:val="clear" w:color="auto" w:fill="FFFFFF"/>
                      </w:rPr>
                      <w:tab/>
                    </w:r>
                    <w:r w:rsidRPr="00E84917">
                      <w:rPr>
                        <w:rFonts w:ascii="Lato" w:hAnsi="Lato" w:cs="Arial"/>
                        <w:color w:val="042B60"/>
                        <w:sz w:val="16"/>
                      </w:rPr>
                      <w:br/>
                      <w:t>NIP : 526-26-95-081, REGON: 015481433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noProof/>
        <w:color w:val="373E53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B142C5" wp14:editId="4B5B3F8E">
              <wp:simplePos x="0" y="0"/>
              <wp:positionH relativeFrom="column">
                <wp:posOffset>3314700</wp:posOffset>
              </wp:positionH>
              <wp:positionV relativeFrom="paragraph">
                <wp:posOffset>-3175</wp:posOffset>
              </wp:positionV>
              <wp:extent cx="2514600" cy="571500"/>
              <wp:effectExtent l="0" t="0" r="0" b="1270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6FD3" w:rsidRPr="00E84917" w:rsidRDefault="00356FD3" w:rsidP="003B491B">
                          <w:pPr>
                            <w:shd w:val="clear" w:color="auto" w:fill="FFFFFF"/>
                            <w:spacing w:line="180" w:lineRule="atLeast"/>
                            <w:jc w:val="right"/>
                            <w:rPr>
                              <w:rFonts w:ascii="Lato" w:hAnsi="Lato" w:cs="Arial"/>
                              <w:color w:val="042B60"/>
                              <w:sz w:val="16"/>
                              <w:szCs w:val="16"/>
                              <w:lang w:val="en-GB"/>
                            </w:rPr>
                          </w:pPr>
                          <w:r w:rsidRPr="00E84917">
                            <w:rPr>
                              <w:rFonts w:ascii="Lato" w:hAnsi="Lato" w:cs="Arial"/>
                              <w:color w:val="042B60"/>
                              <w:sz w:val="16"/>
                              <w:szCs w:val="16"/>
                              <w:lang w:val="en-GB"/>
                            </w:rPr>
                            <w:t>Tel.: 22 749 14 00, fax: 22 749 14 01</w:t>
                          </w:r>
                        </w:p>
                        <w:p w:rsidR="00356FD3" w:rsidRPr="00E84917" w:rsidRDefault="0006058E" w:rsidP="003B491B">
                          <w:pPr>
                            <w:shd w:val="clear" w:color="auto" w:fill="FFFFFF"/>
                            <w:spacing w:line="180" w:lineRule="atLeast"/>
                            <w:jc w:val="right"/>
                            <w:rPr>
                              <w:rFonts w:ascii="Lato" w:hAnsi="Lato" w:cs="Arial"/>
                              <w:color w:val="042B60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="00356FD3" w:rsidRPr="00E84917">
                              <w:rPr>
                                <w:rStyle w:val="Hipercze"/>
                                <w:rFonts w:ascii="Lato" w:hAnsi="Lato" w:cs="Arial"/>
                                <w:color w:val="042B60"/>
                                <w:sz w:val="16"/>
                                <w:szCs w:val="16"/>
                                <w:u w:val="none"/>
                                <w:lang w:val="en-GB"/>
                              </w:rPr>
                              <w:t>www.utk.gov.pl</w:t>
                            </w:r>
                          </w:hyperlink>
                          <w:r w:rsidR="00356FD3" w:rsidRPr="00E84917">
                            <w:rPr>
                              <w:rFonts w:ascii="Lato" w:hAnsi="Lato" w:cs="Arial"/>
                              <w:color w:val="042B60"/>
                              <w:sz w:val="16"/>
                              <w:szCs w:val="16"/>
                              <w:lang w:val="en-GB"/>
                            </w:rPr>
                            <w:t xml:space="preserve">    |     email: utk@utk.gov.pl</w:t>
                          </w:r>
                        </w:p>
                        <w:p w:rsidR="00356FD3" w:rsidRPr="00E35695" w:rsidRDefault="00356FD3" w:rsidP="003B491B">
                          <w:pPr>
                            <w:spacing w:line="180" w:lineRule="atLeast"/>
                            <w:rPr>
                              <w:color w:val="262626" w:themeColor="text1" w:themeTint="D9"/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B142C5" id="Pole tekstowe 2" o:spid="_x0000_s1028" type="#_x0000_t202" style="position:absolute;margin-left:261pt;margin-top:-.25pt;width:19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" filled="f" stroked="f">
              <v:textbox>
                <w:txbxContent>
                  <w:p w:rsidR="00356FD3" w:rsidRPr="00E84917" w:rsidRDefault="00356FD3" w:rsidP="003B491B">
                    <w:pPr>
                      <w:shd w:val="clear" w:color="auto" w:fill="FFFFFF"/>
                      <w:spacing w:line="180" w:lineRule="atLeast"/>
                      <w:jc w:val="right"/>
                      <w:rPr>
                        <w:rFonts w:ascii="Lato" w:hAnsi="Lato" w:cs="Arial"/>
                        <w:color w:val="042B60"/>
                        <w:sz w:val="16"/>
                        <w:szCs w:val="16"/>
                        <w:lang w:val="en-GB"/>
                      </w:rPr>
                    </w:pPr>
                    <w:r w:rsidRPr="00E84917">
                      <w:rPr>
                        <w:rFonts w:ascii="Lato" w:hAnsi="Lato" w:cs="Arial"/>
                        <w:color w:val="042B60"/>
                        <w:sz w:val="16"/>
                        <w:szCs w:val="16"/>
                        <w:lang w:val="en-GB"/>
                      </w:rPr>
                      <w:t>Tel.: 22 749 14 00, fax: 22 749 14 01</w:t>
                    </w:r>
                  </w:p>
                  <w:p w:rsidR="00356FD3" w:rsidRPr="00E84917" w:rsidRDefault="003E2126" w:rsidP="003B491B">
                    <w:pPr>
                      <w:shd w:val="clear" w:color="auto" w:fill="FFFFFF"/>
                      <w:spacing w:line="180" w:lineRule="atLeast"/>
                      <w:jc w:val="right"/>
                      <w:rPr>
                        <w:rFonts w:ascii="Lato" w:hAnsi="Lato" w:cs="Arial"/>
                        <w:color w:val="042B60"/>
                        <w:sz w:val="16"/>
                        <w:szCs w:val="16"/>
                        <w:lang w:val="en-GB"/>
                      </w:rPr>
                    </w:pPr>
                    <w:hyperlink r:id="rId2" w:history="1">
                      <w:r w:rsidR="00356FD3" w:rsidRPr="00E84917">
                        <w:rPr>
                          <w:rStyle w:val="Hipercze"/>
                          <w:rFonts w:ascii="Lato" w:hAnsi="Lato" w:cs="Arial"/>
                          <w:color w:val="042B60"/>
                          <w:sz w:val="16"/>
                          <w:szCs w:val="16"/>
                          <w:u w:val="none"/>
                          <w:lang w:val="en-GB"/>
                        </w:rPr>
                        <w:t>www.utk.gov.pl</w:t>
                      </w:r>
                    </w:hyperlink>
                    <w:r w:rsidR="00356FD3" w:rsidRPr="00E84917">
                      <w:rPr>
                        <w:rFonts w:ascii="Lato" w:hAnsi="Lato" w:cs="Arial"/>
                        <w:color w:val="042B60"/>
                        <w:sz w:val="16"/>
                        <w:szCs w:val="16"/>
                        <w:lang w:val="en-GB"/>
                      </w:rPr>
                      <w:t xml:space="preserve">    |     email: utk@utk.gov.pl</w:t>
                    </w:r>
                  </w:p>
                  <w:p w:rsidR="00356FD3" w:rsidRPr="00E35695" w:rsidRDefault="00356FD3" w:rsidP="003B491B">
                    <w:pPr>
                      <w:spacing w:line="180" w:lineRule="atLeast"/>
                      <w:rPr>
                        <w:color w:val="262626" w:themeColor="text1" w:themeTint="D9"/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26" w:rsidRDefault="003E2126" w:rsidP="0082756D">
      <w:r>
        <w:separator/>
      </w:r>
    </w:p>
  </w:footnote>
  <w:footnote w:type="continuationSeparator" w:id="0">
    <w:p w:rsidR="003E2126" w:rsidRDefault="003E2126" w:rsidP="0082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D3" w:rsidRPr="00E35695" w:rsidRDefault="000F6146" w:rsidP="00E35695">
    <w:pPr>
      <w:pStyle w:val="Nagwek"/>
      <w:tabs>
        <w:tab w:val="clear" w:pos="4536"/>
        <w:tab w:val="clear" w:pos="9072"/>
        <w:tab w:val="left" w:pos="3345"/>
      </w:tabs>
      <w:ind w:left="142"/>
      <w:rPr>
        <w:sz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D506F60" wp14:editId="01C77A1F">
          <wp:simplePos x="0" y="0"/>
          <wp:positionH relativeFrom="column">
            <wp:posOffset>-635</wp:posOffset>
          </wp:positionH>
          <wp:positionV relativeFrom="paragraph">
            <wp:posOffset>8299</wp:posOffset>
          </wp:positionV>
          <wp:extent cx="1799590" cy="4000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695" w:rsidRDefault="00E35695" w:rsidP="00E35695">
    <w:pPr>
      <w:pStyle w:val="Nagwek"/>
      <w:tabs>
        <w:tab w:val="clear" w:pos="4536"/>
        <w:tab w:val="clear" w:pos="9072"/>
        <w:tab w:val="left" w:pos="3345"/>
      </w:tabs>
      <w:ind w:left="142"/>
    </w:pPr>
  </w:p>
  <w:p w:rsidR="00E35695" w:rsidRDefault="00E35695" w:rsidP="00E35695">
    <w:pPr>
      <w:pStyle w:val="Nagwek"/>
      <w:tabs>
        <w:tab w:val="clear" w:pos="4536"/>
        <w:tab w:val="clear" w:pos="9072"/>
        <w:tab w:val="left" w:pos="3345"/>
      </w:tabs>
      <w:ind w:left="142"/>
    </w:pPr>
  </w:p>
  <w:p w:rsidR="0020190E" w:rsidRDefault="0020190E" w:rsidP="000F6146">
    <w:pPr>
      <w:pStyle w:val="Nagwek"/>
      <w:ind w:left="142"/>
    </w:pPr>
    <w:r w:rsidRPr="0020190E">
      <w:rPr>
        <w:rFonts w:ascii="Lato" w:hAnsi="Lato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0519BD" wp14:editId="05CFF0B5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6656705" cy="228600"/>
              <wp:effectExtent l="0" t="0" r="0" b="0"/>
              <wp:wrapThrough wrapText="bothSides">
                <wp:wrapPolygon edited="0">
                  <wp:start x="0" y="0"/>
                  <wp:lineTo x="0" y="19800"/>
                  <wp:lineTo x="21511" y="19800"/>
                  <wp:lineTo x="21511" y="0"/>
                  <wp:lineTo x="0" y="0"/>
                </wp:wrapPolygon>
              </wp:wrapThrough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05" cy="22860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190E" w:rsidRPr="0020190E" w:rsidRDefault="0020190E" w:rsidP="0020190E">
                          <w:pPr>
                            <w:rPr>
                              <w:rFonts w:ascii="Lato" w:hAnsi="Lato"/>
                              <w:color w:val="F2F2F2" w:themeColor="background1" w:themeShade="F2"/>
                              <w:position w:val="-2"/>
                              <w:sz w:val="18"/>
                            </w:rPr>
                          </w:pPr>
                          <w:r w:rsidRPr="0020190E">
                            <w:rPr>
                              <w:rFonts w:ascii="Lato" w:hAnsi="Lato"/>
                              <w:color w:val="F2F2F2" w:themeColor="background1" w:themeShade="F2"/>
                              <w:position w:val="-2"/>
                              <w:sz w:val="18"/>
                            </w:rPr>
                            <w:t xml:space="preserve">[ </w:t>
                          </w:r>
                          <w:r w:rsidR="00677F83" w:rsidRPr="00677F83">
                            <w:rPr>
                              <w:rFonts w:ascii="Lato" w:hAnsi="Lato"/>
                              <w:color w:val="F2F2F2" w:themeColor="background1" w:themeShade="F2"/>
                              <w:position w:val="-2"/>
                              <w:sz w:val="18"/>
                            </w:rPr>
                            <w:t>Wniosek o wydanie świadectwa dopuszczenia do eksploatacji typu</w:t>
                          </w:r>
                          <w:r w:rsidRPr="0020190E">
                            <w:rPr>
                              <w:rFonts w:ascii="Lato" w:hAnsi="Lato"/>
                              <w:color w:val="F2F2F2" w:themeColor="background1" w:themeShade="F2"/>
                              <w:position w:val="-2"/>
                              <w:sz w:val="18"/>
                            </w:rPr>
                            <w:t xml:space="preserve"> 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30519BD" id="Prostokąt 4" o:spid="_x0000_s1026" style="position:absolute;left:0;text-align:left;margin-left:0;margin-top:.3pt;width:524.1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" fillcolor="#042b60" stroked="f">
              <v:textbox>
                <w:txbxContent>
                  <w:p w:rsidR="0020190E" w:rsidRPr="0020190E" w:rsidRDefault="0020190E" w:rsidP="0020190E">
                    <w:pPr>
                      <w:rPr>
                        <w:rFonts w:ascii="Lato" w:hAnsi="Lato"/>
                        <w:color w:val="F2F2F2" w:themeColor="background1" w:themeShade="F2"/>
                        <w:position w:val="-2"/>
                        <w:sz w:val="18"/>
                      </w:rPr>
                    </w:pPr>
                    <w:r w:rsidRPr="0020190E">
                      <w:rPr>
                        <w:rFonts w:ascii="Lato" w:hAnsi="Lato"/>
                        <w:color w:val="F2F2F2" w:themeColor="background1" w:themeShade="F2"/>
                        <w:position w:val="-2"/>
                        <w:sz w:val="18"/>
                      </w:rPr>
                      <w:t xml:space="preserve">[ </w:t>
                    </w:r>
                    <w:r w:rsidR="00677F83" w:rsidRPr="00677F83">
                      <w:rPr>
                        <w:rFonts w:ascii="Lato" w:hAnsi="Lato"/>
                        <w:color w:val="F2F2F2" w:themeColor="background1" w:themeShade="F2"/>
                        <w:position w:val="-2"/>
                        <w:sz w:val="18"/>
                      </w:rPr>
                      <w:t>Wniosek o wydanie świadectwa dopuszczenia do eksploatacji typu</w:t>
                    </w:r>
                    <w:r w:rsidRPr="0020190E">
                      <w:rPr>
                        <w:rFonts w:ascii="Lato" w:hAnsi="Lato"/>
                        <w:color w:val="F2F2F2" w:themeColor="background1" w:themeShade="F2"/>
                        <w:position w:val="-2"/>
                        <w:sz w:val="18"/>
                      </w:rPr>
                      <w:t xml:space="preserve"> ]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12CA"/>
    <w:multiLevelType w:val="hybridMultilevel"/>
    <w:tmpl w:val="A80AF3FC"/>
    <w:lvl w:ilvl="0" w:tplc="BFDAB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83"/>
    <w:rsid w:val="00035215"/>
    <w:rsid w:val="000374B5"/>
    <w:rsid w:val="0006058E"/>
    <w:rsid w:val="000C4909"/>
    <w:rsid w:val="000F6146"/>
    <w:rsid w:val="001F2820"/>
    <w:rsid w:val="0020190E"/>
    <w:rsid w:val="00305A8B"/>
    <w:rsid w:val="00356FD3"/>
    <w:rsid w:val="0038018F"/>
    <w:rsid w:val="003B491B"/>
    <w:rsid w:val="003E2126"/>
    <w:rsid w:val="003E213F"/>
    <w:rsid w:val="00425ABB"/>
    <w:rsid w:val="00427E7C"/>
    <w:rsid w:val="0043357C"/>
    <w:rsid w:val="0046449F"/>
    <w:rsid w:val="004747C2"/>
    <w:rsid w:val="00503B04"/>
    <w:rsid w:val="00513657"/>
    <w:rsid w:val="00517704"/>
    <w:rsid w:val="006467C7"/>
    <w:rsid w:val="00655855"/>
    <w:rsid w:val="00657C6E"/>
    <w:rsid w:val="00677F83"/>
    <w:rsid w:val="006A2897"/>
    <w:rsid w:val="006E236A"/>
    <w:rsid w:val="00706633"/>
    <w:rsid w:val="007408EB"/>
    <w:rsid w:val="0081064E"/>
    <w:rsid w:val="0082756D"/>
    <w:rsid w:val="00877DC3"/>
    <w:rsid w:val="00877EE8"/>
    <w:rsid w:val="008E445E"/>
    <w:rsid w:val="00963F04"/>
    <w:rsid w:val="0096687C"/>
    <w:rsid w:val="00A960EF"/>
    <w:rsid w:val="00B55C02"/>
    <w:rsid w:val="00B8241C"/>
    <w:rsid w:val="00B967C1"/>
    <w:rsid w:val="00C5147E"/>
    <w:rsid w:val="00CA3DEB"/>
    <w:rsid w:val="00D44B6E"/>
    <w:rsid w:val="00DD1EA4"/>
    <w:rsid w:val="00E35695"/>
    <w:rsid w:val="00E84917"/>
    <w:rsid w:val="00EE4EF9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969FD3F3-2042-4AD0-9AC3-53FA865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F83"/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661E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04378A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/>
    </w:rPr>
  </w:style>
  <w:style w:type="character" w:styleId="Tekstzastpczy">
    <w:name w:val="Placeholder Text"/>
    <w:basedOn w:val="Domylnaczcionkaakapitu"/>
    <w:uiPriority w:val="99"/>
    <w:semiHidden/>
    <w:rsid w:val="00677F83"/>
    <w:rPr>
      <w:color w:val="808080"/>
    </w:rPr>
  </w:style>
  <w:style w:type="paragraph" w:styleId="Akapitzlist">
    <w:name w:val="List Paragraph"/>
    <w:basedOn w:val="Normalny"/>
    <w:uiPriority w:val="34"/>
    <w:qFormat/>
    <w:rsid w:val="00677F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77F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7F83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77F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4B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4B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k.gov.pl" TargetMode="External"/><Relationship Id="rId1" Type="http://schemas.openxmlformats.org/officeDocument/2006/relationships/hyperlink" Target="http://www.ut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benek\AppData\Local\Temp\NOTATKA_SLUZBOWA-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4EAEB80591487CAD410B00FB96D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0CE25-28A3-40CF-89FD-3727024D8883}"/>
      </w:docPartPr>
      <w:docPartBody>
        <w:p w:rsidR="00F112F6" w:rsidRDefault="001E372A" w:rsidP="001E372A">
          <w:pPr>
            <w:pStyle w:val="C74EAEB80591487CAD410B00FB96DE16"/>
          </w:pPr>
          <w:r w:rsidRPr="007D3201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22382F4FC83E492484C0374F252A0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6220C-9190-4F04-8153-7E8859F7F730}"/>
      </w:docPartPr>
      <w:docPartBody>
        <w:p w:rsidR="00F112F6" w:rsidRDefault="001E372A" w:rsidP="001E372A">
          <w:pPr>
            <w:pStyle w:val="22382F4FC83E492484C0374F252A0466"/>
          </w:pPr>
          <w:r w:rsidRPr="005274F1">
            <w:rPr>
              <w:rStyle w:val="Tekstzastpczy"/>
              <w:rFonts w:eastAsiaTheme="minorHAnsi"/>
              <w:b/>
            </w:rPr>
            <w:t>Wybierz element.</w:t>
          </w:r>
        </w:p>
      </w:docPartBody>
    </w:docPart>
    <w:docPart>
      <w:docPartPr>
        <w:name w:val="82B76504093F484FA829BA1D3757C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4C7C0-90E9-4A8B-9D18-19511840B7FE}"/>
      </w:docPartPr>
      <w:docPartBody>
        <w:p w:rsidR="00F112F6" w:rsidRDefault="001E372A" w:rsidP="001E372A">
          <w:pPr>
            <w:pStyle w:val="82B76504093F484FA829BA1D3757C338"/>
          </w:pPr>
          <w:r w:rsidRPr="007D3201">
            <w:rPr>
              <w:rStyle w:val="Tekstzastpczy"/>
              <w:rFonts w:eastAsiaTheme="minorHAnsi"/>
              <w:b/>
            </w:rPr>
            <w:t>Wybierz element.</w:t>
          </w:r>
        </w:p>
      </w:docPartBody>
    </w:docPart>
    <w:docPart>
      <w:docPartPr>
        <w:name w:val="F693360A2E4E4225AB041F580E1FE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039AC4-3C7C-4FEC-A162-688EAD01EFFA}"/>
      </w:docPartPr>
      <w:docPartBody>
        <w:p w:rsidR="00F112F6" w:rsidRDefault="001E372A" w:rsidP="001E372A">
          <w:pPr>
            <w:pStyle w:val="F693360A2E4E4225AB041F580E1FE6D3"/>
          </w:pPr>
          <w:r w:rsidRPr="00BA725F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DF796A7F34BE44D7B25B7022CC318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C1E5-D728-4857-A54F-6DC977E18BF3}"/>
      </w:docPartPr>
      <w:docPartBody>
        <w:p w:rsidR="00F112F6" w:rsidRDefault="001E372A" w:rsidP="001E372A">
          <w:pPr>
            <w:pStyle w:val="DF796A7F34BE44D7B25B7022CC31871F"/>
          </w:pPr>
          <w:r w:rsidRPr="00BA725F">
            <w:rPr>
              <w:rStyle w:val="Tekstzastpczy"/>
            </w:rPr>
            <w:t>Wybierz element.</w:t>
          </w:r>
        </w:p>
      </w:docPartBody>
    </w:docPart>
    <w:docPart>
      <w:docPartPr>
        <w:name w:val="647788390CE24A6086E49B67E711B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B29DB-925D-4612-8B3F-E38B8F26E4D8}"/>
      </w:docPartPr>
      <w:docPartBody>
        <w:p w:rsidR="00F112F6" w:rsidRDefault="001E372A" w:rsidP="001E372A">
          <w:pPr>
            <w:pStyle w:val="647788390CE24A6086E49B67E711BDFE"/>
          </w:pPr>
          <w:r w:rsidRPr="00BA725F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C5F6390D6F214879BA87DCA3DD14D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975715-F566-48BC-81F8-41914E30203D}"/>
      </w:docPartPr>
      <w:docPartBody>
        <w:p w:rsidR="00F112F6" w:rsidRDefault="001E372A" w:rsidP="001E372A">
          <w:pPr>
            <w:pStyle w:val="C5F6390D6F214879BA87DCA3DD14DD1B"/>
          </w:pPr>
          <w:r w:rsidRPr="00BA725F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FC0B5DAF932A48ABB57C859AAD7D1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5FF44-8366-473F-9B51-D6B93219DEED}"/>
      </w:docPartPr>
      <w:docPartBody>
        <w:p w:rsidR="00F112F6" w:rsidRDefault="001E372A" w:rsidP="001E372A">
          <w:pPr>
            <w:pStyle w:val="FC0B5DAF932A48ABB57C859AAD7D1740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  <w:docPart>
      <w:docPartPr>
        <w:name w:val="DB71150C082B4673912B87AC2A7E89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42E9C5-5E2B-45AB-87C1-A8B4E96BBE71}"/>
      </w:docPartPr>
      <w:docPartBody>
        <w:p w:rsidR="00F112F6" w:rsidRDefault="001E372A" w:rsidP="001E372A">
          <w:pPr>
            <w:pStyle w:val="DB71150C082B4673912B87AC2A7E89BD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40272697C68B485093F1D59032B34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27E5C-2F5F-42B7-8AD0-1082319389D7}"/>
      </w:docPartPr>
      <w:docPartBody>
        <w:p w:rsidR="00F112F6" w:rsidRDefault="001E372A" w:rsidP="001E372A">
          <w:pPr>
            <w:pStyle w:val="40272697C68B485093F1D59032B34CB7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C4755FE03E1645C6AC65D3A7CCBA9C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6EA1E-C443-4047-B3E4-D673E805CC9D}"/>
      </w:docPartPr>
      <w:docPartBody>
        <w:p w:rsidR="00F112F6" w:rsidRDefault="001E372A" w:rsidP="001E372A">
          <w:pPr>
            <w:pStyle w:val="C4755FE03E1645C6AC65D3A7CCBA9C36"/>
          </w:pPr>
          <w:r w:rsidRPr="00BA725F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BDFE01B786E64AEA89CB30275FC0A6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91EFC-DEA2-4BA9-B8B6-AB41BF0C794B}"/>
      </w:docPartPr>
      <w:docPartBody>
        <w:p w:rsidR="00F112F6" w:rsidRDefault="001E372A" w:rsidP="001E372A">
          <w:pPr>
            <w:pStyle w:val="BDFE01B786E64AEA89CB30275FC0A6C0"/>
          </w:pPr>
          <w:r w:rsidRPr="00BA725F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0DA0BA05DE3347D299609C74EC819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81D69-F9DE-42CD-872A-49175B6229B3}"/>
      </w:docPartPr>
      <w:docPartBody>
        <w:p w:rsidR="00F112F6" w:rsidRDefault="001E372A" w:rsidP="001E372A">
          <w:pPr>
            <w:pStyle w:val="0DA0BA05DE3347D299609C74EC819F6C"/>
          </w:pPr>
          <w:r w:rsidRPr="00BA725F">
            <w:rPr>
              <w:rFonts w:cs="Arial"/>
              <w:b/>
            </w:rPr>
            <w:t xml:space="preserve"> </w:t>
          </w:r>
          <w:r w:rsidRPr="00BA725F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2A"/>
    <w:rsid w:val="001E372A"/>
    <w:rsid w:val="00373BD7"/>
    <w:rsid w:val="00671294"/>
    <w:rsid w:val="00C44DC9"/>
    <w:rsid w:val="00F1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372A"/>
    <w:rPr>
      <w:color w:val="808080"/>
    </w:rPr>
  </w:style>
  <w:style w:type="paragraph" w:customStyle="1" w:styleId="C74EAEB80591487CAD410B00FB96DE16">
    <w:name w:val="C74EAEB80591487CAD410B00FB96DE16"/>
    <w:rsid w:val="001E372A"/>
  </w:style>
  <w:style w:type="paragraph" w:customStyle="1" w:styleId="22382F4FC83E492484C0374F252A0466">
    <w:name w:val="22382F4FC83E492484C0374F252A0466"/>
    <w:rsid w:val="001E372A"/>
  </w:style>
  <w:style w:type="paragraph" w:customStyle="1" w:styleId="82B76504093F484FA829BA1D3757C338">
    <w:name w:val="82B76504093F484FA829BA1D3757C338"/>
    <w:rsid w:val="001E372A"/>
  </w:style>
  <w:style w:type="paragraph" w:customStyle="1" w:styleId="F693360A2E4E4225AB041F580E1FE6D3">
    <w:name w:val="F693360A2E4E4225AB041F580E1FE6D3"/>
    <w:rsid w:val="001E372A"/>
  </w:style>
  <w:style w:type="paragraph" w:customStyle="1" w:styleId="DF796A7F34BE44D7B25B7022CC31871F">
    <w:name w:val="DF796A7F34BE44D7B25B7022CC31871F"/>
    <w:rsid w:val="001E372A"/>
  </w:style>
  <w:style w:type="paragraph" w:customStyle="1" w:styleId="647788390CE24A6086E49B67E711BDFE">
    <w:name w:val="647788390CE24A6086E49B67E711BDFE"/>
    <w:rsid w:val="001E372A"/>
  </w:style>
  <w:style w:type="paragraph" w:customStyle="1" w:styleId="C5F6390D6F214879BA87DCA3DD14DD1B">
    <w:name w:val="C5F6390D6F214879BA87DCA3DD14DD1B"/>
    <w:rsid w:val="001E372A"/>
  </w:style>
  <w:style w:type="paragraph" w:customStyle="1" w:styleId="FC0B5DAF932A48ABB57C859AAD7D1740">
    <w:name w:val="FC0B5DAF932A48ABB57C859AAD7D1740"/>
    <w:rsid w:val="001E372A"/>
  </w:style>
  <w:style w:type="paragraph" w:customStyle="1" w:styleId="DB71150C082B4673912B87AC2A7E89BD">
    <w:name w:val="DB71150C082B4673912B87AC2A7E89BD"/>
    <w:rsid w:val="001E372A"/>
  </w:style>
  <w:style w:type="paragraph" w:customStyle="1" w:styleId="40272697C68B485093F1D59032B34CB7">
    <w:name w:val="40272697C68B485093F1D59032B34CB7"/>
    <w:rsid w:val="001E372A"/>
  </w:style>
  <w:style w:type="paragraph" w:customStyle="1" w:styleId="C4755FE03E1645C6AC65D3A7CCBA9C36">
    <w:name w:val="C4755FE03E1645C6AC65D3A7CCBA9C36"/>
    <w:rsid w:val="001E372A"/>
  </w:style>
  <w:style w:type="paragraph" w:customStyle="1" w:styleId="BDFE01B786E64AEA89CB30275FC0A6C0">
    <w:name w:val="BDFE01B786E64AEA89CB30275FC0A6C0"/>
    <w:rsid w:val="001E372A"/>
  </w:style>
  <w:style w:type="paragraph" w:customStyle="1" w:styleId="0DA0BA05DE3347D299609C74EC819F6C">
    <w:name w:val="0DA0BA05DE3347D299609C74EC819F6C"/>
    <w:rsid w:val="001E3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TK">
      <a:dk1>
        <a:sysClr val="windowText" lastClr="000000"/>
      </a:dk1>
      <a:lt1>
        <a:sysClr val="window" lastClr="FFFFFF"/>
      </a:lt1>
      <a:dk2>
        <a:srgbClr val="042B60"/>
      </a:dk2>
      <a:lt2>
        <a:srgbClr val="CADEFE"/>
      </a:lt2>
      <a:accent1>
        <a:srgbClr val="0661EE"/>
      </a:accent1>
      <a:accent2>
        <a:srgbClr val="D1121C"/>
      </a:accent2>
      <a:accent3>
        <a:srgbClr val="074BA5"/>
      </a:accent3>
      <a:accent4>
        <a:srgbClr val="F1626A"/>
      </a:accent4>
      <a:accent5>
        <a:srgbClr val="639EFB"/>
      </a:accent5>
      <a:accent6>
        <a:srgbClr val="F79646"/>
      </a:accent6>
      <a:hlink>
        <a:srgbClr val="0661EE"/>
      </a:hlink>
      <a:folHlink>
        <a:srgbClr val="04378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D12CC-BAA8-4796-8F4D-80157574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NOTATKA_SLUZBOWA-4</Template>
  <TotalTime>1</TotalTime>
  <Pages>3</Pages>
  <Words>670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Bębenek</dc:creator>
  <cp:lastModifiedBy>Tomasz Frankowski</cp:lastModifiedBy>
  <cp:revision>2</cp:revision>
  <cp:lastPrinted>2016-04-20T14:32:00Z</cp:lastPrinted>
  <dcterms:created xsi:type="dcterms:W3CDTF">2021-04-23T11:50:00Z</dcterms:created>
  <dcterms:modified xsi:type="dcterms:W3CDTF">2021-04-23T11:50:00Z</dcterms:modified>
</cp:coreProperties>
</file>